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D3" w:rsidRDefault="006C26D3" w:rsidP="008B57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C26D3" w:rsidRPr="006C26D3" w:rsidRDefault="006C26D3" w:rsidP="006C26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26D3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6C26D3" w:rsidRDefault="006C26D3" w:rsidP="006C26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26D3">
        <w:rPr>
          <w:rFonts w:ascii="Times New Roman" w:hAnsi="Times New Roman" w:cs="Times New Roman"/>
          <w:sz w:val="24"/>
          <w:szCs w:val="24"/>
          <w:lang w:val="ru-RU"/>
        </w:rPr>
        <w:t>ғылыми-зерттеу жұмысына</w:t>
      </w:r>
    </w:p>
    <w:p w:rsidR="008B57B4" w:rsidRPr="006C26D3" w:rsidRDefault="008B57B4" w:rsidP="006C26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26D3">
        <w:rPr>
          <w:rFonts w:ascii="Times New Roman" w:hAnsi="Times New Roman" w:cs="Times New Roman"/>
          <w:b/>
          <w:sz w:val="24"/>
          <w:szCs w:val="24"/>
          <w:lang w:val="ru-RU"/>
        </w:rPr>
        <w:t>Дәнекер тінінің дисплазиясы бар балалардағы реактивті артриттің клиникалық-патогенетикалық ерекшеліктері және емі.</w:t>
      </w:r>
    </w:p>
    <w:p w:rsidR="00BD0586" w:rsidRDefault="006C26D3" w:rsidP="00BD05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26D3">
        <w:rPr>
          <w:rFonts w:ascii="Times New Roman" w:hAnsi="Times New Roman" w:cs="Times New Roman"/>
          <w:sz w:val="24"/>
          <w:szCs w:val="24"/>
          <w:lang w:val="ru-RU"/>
        </w:rPr>
        <w:t>PhD докторы дәрежесін алуға</w:t>
      </w:r>
    </w:p>
    <w:p w:rsidR="008B57B4" w:rsidRPr="008B57B4" w:rsidRDefault="006C26D3" w:rsidP="00637E9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8B57B4">
        <w:rPr>
          <w:rFonts w:ascii="Times New Roman" w:hAnsi="Times New Roman" w:cs="Times New Roman"/>
          <w:sz w:val="24"/>
          <w:szCs w:val="24"/>
        </w:rPr>
        <w:t>D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10102 – «Медицина»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26D3">
        <w:rPr>
          <w:rFonts w:ascii="Times New Roman" w:hAnsi="Times New Roman" w:cs="Times New Roman"/>
          <w:sz w:val="24"/>
          <w:szCs w:val="24"/>
          <w:lang w:val="ru-RU"/>
        </w:rPr>
        <w:t>мамандығы бойынша</w:t>
      </w:r>
    </w:p>
    <w:p w:rsidR="008B57B4" w:rsidRPr="008B57B4" w:rsidRDefault="000C0431" w:rsidP="00637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Авторы: Тугелбаева Айгу</w:t>
      </w:r>
      <w:r w:rsidR="00BD0586">
        <w:rPr>
          <w:rFonts w:ascii="Times New Roman" w:hAnsi="Times New Roman" w:cs="Times New Roman"/>
          <w:sz w:val="24"/>
          <w:szCs w:val="24"/>
          <w:lang w:val="ru-RU"/>
        </w:rPr>
        <w:t>л Маулетбаевна.</w:t>
      </w:r>
    </w:p>
    <w:p w:rsidR="008B57B4" w:rsidRPr="008B57B4" w:rsidRDefault="008B57B4" w:rsidP="00637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Ғылыми</w:t>
      </w:r>
      <w:r w:rsidR="00BD0586">
        <w:rPr>
          <w:rFonts w:ascii="Times New Roman" w:hAnsi="Times New Roman" w:cs="Times New Roman"/>
          <w:sz w:val="24"/>
          <w:szCs w:val="24"/>
          <w:lang w:val="ru-RU"/>
        </w:rPr>
        <w:t xml:space="preserve"> жетекші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: м.ғ.д., профессор Иванова Р.Л.</w:t>
      </w:r>
    </w:p>
    <w:p w:rsidR="008B57B4" w:rsidRPr="008B57B4" w:rsidRDefault="008B57B4" w:rsidP="00637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Шетелдік </w:t>
      </w:r>
      <w:r w:rsidR="00BD0586">
        <w:rPr>
          <w:rFonts w:ascii="Times New Roman" w:hAnsi="Times New Roman" w:cs="Times New Roman"/>
          <w:sz w:val="24"/>
          <w:szCs w:val="24"/>
          <w:lang w:val="kk-KZ"/>
        </w:rPr>
        <w:t xml:space="preserve">ғылыми 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жетекші: м.ғ.д., профессор Лобанов Ю.Ф.</w:t>
      </w:r>
    </w:p>
    <w:p w:rsidR="002549C7" w:rsidRPr="00BD0586" w:rsidRDefault="00BD0586" w:rsidP="00637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0586">
        <w:rPr>
          <w:rFonts w:ascii="Times New Roman" w:hAnsi="Times New Roman" w:cs="Times New Roman"/>
          <w:sz w:val="24"/>
          <w:szCs w:val="24"/>
          <w:lang w:val="ru-RU"/>
        </w:rPr>
        <w:t>Жұмысты орындау мерзім</w:t>
      </w:r>
      <w:r w:rsidR="008B57B4" w:rsidRPr="00BD0586">
        <w:rPr>
          <w:rFonts w:ascii="Times New Roman" w:hAnsi="Times New Roman" w:cs="Times New Roman"/>
          <w:sz w:val="24"/>
          <w:szCs w:val="24"/>
          <w:lang w:val="ru-RU"/>
        </w:rPr>
        <w:t>і: 2019-2022 ж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8B57B4" w:rsidRPr="00BD05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7B4" w:rsidRPr="00BD0586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586">
        <w:rPr>
          <w:rFonts w:ascii="Times New Roman" w:hAnsi="Times New Roman" w:cs="Times New Roman"/>
          <w:b/>
          <w:sz w:val="24"/>
          <w:szCs w:val="24"/>
          <w:lang w:val="ru-RU"/>
        </w:rPr>
        <w:t>Зерттеу тақырыбының өзектілігі</w:t>
      </w:r>
    </w:p>
    <w:p w:rsidR="008B57B4" w:rsidRPr="000C0431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586">
        <w:rPr>
          <w:rFonts w:ascii="Times New Roman" w:hAnsi="Times New Roman" w:cs="Times New Roman"/>
          <w:sz w:val="24"/>
          <w:szCs w:val="24"/>
          <w:lang w:val="ru-RU"/>
        </w:rPr>
        <w:t>Соңғы жылдары ревматикалық аурулар халықтың барлық жас топтары ар</w:t>
      </w:r>
      <w:r w:rsidR="00BD0586">
        <w:rPr>
          <w:rFonts w:ascii="Times New Roman" w:hAnsi="Times New Roman" w:cs="Times New Roman"/>
          <w:sz w:val="24"/>
          <w:szCs w:val="24"/>
          <w:lang w:val="ru-RU"/>
        </w:rPr>
        <w:t xml:space="preserve">асында жиіліктің жоғарылауымен, 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созылмалы 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дамуымен 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және ерте мүгедектікке бейімділігімен сипатталады 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BD0586" w:rsidRPr="00E86C83">
        <w:rPr>
          <w:rFonts w:ascii="Times New Roman" w:hAnsi="Times New Roman" w:cs="Times New Roman"/>
          <w:sz w:val="24"/>
          <w:szCs w:val="24"/>
        </w:rPr>
        <w:t>van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0586" w:rsidRPr="00E86C83">
        <w:rPr>
          <w:rFonts w:ascii="Times New Roman" w:hAnsi="Times New Roman" w:cs="Times New Roman"/>
          <w:sz w:val="24"/>
          <w:szCs w:val="24"/>
        </w:rPr>
        <w:t>Vollenhoven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0586" w:rsidRPr="00E86C83">
        <w:rPr>
          <w:rFonts w:ascii="Times New Roman" w:hAnsi="Times New Roman" w:cs="Times New Roman"/>
          <w:sz w:val="24"/>
          <w:szCs w:val="24"/>
        </w:rPr>
        <w:t>R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0586" w:rsidRPr="00E86C83">
        <w:rPr>
          <w:rFonts w:ascii="Times New Roman" w:hAnsi="Times New Roman" w:cs="Times New Roman"/>
          <w:sz w:val="24"/>
          <w:szCs w:val="24"/>
        </w:rPr>
        <w:t>F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., 2023; </w:t>
      </w:r>
      <w:r w:rsidR="00BD0586" w:rsidRPr="00E86C83">
        <w:rPr>
          <w:rFonts w:ascii="Times New Roman" w:hAnsi="Times New Roman" w:cs="Times New Roman"/>
          <w:sz w:val="24"/>
          <w:szCs w:val="24"/>
        </w:rPr>
        <w:t>Albrecht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0586" w:rsidRPr="00E86C83">
        <w:rPr>
          <w:rFonts w:ascii="Times New Roman" w:hAnsi="Times New Roman" w:cs="Times New Roman"/>
          <w:sz w:val="24"/>
          <w:szCs w:val="24"/>
        </w:rPr>
        <w:t>K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BD0586" w:rsidRPr="00E86C83">
        <w:rPr>
          <w:rFonts w:ascii="Times New Roman" w:hAnsi="Times New Roman" w:cs="Times New Roman"/>
          <w:sz w:val="24"/>
          <w:szCs w:val="24"/>
        </w:rPr>
        <w:t>Strangfeld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0586" w:rsidRPr="00E86C83">
        <w:rPr>
          <w:rFonts w:ascii="Times New Roman" w:hAnsi="Times New Roman" w:cs="Times New Roman"/>
          <w:sz w:val="24"/>
          <w:szCs w:val="24"/>
        </w:rPr>
        <w:t>A</w:t>
      </w:r>
      <w:r w:rsidR="00BD0586"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., 2023]. 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Балалар ревматологиясының өзекті мәселелерінің бірі балалар мен жасөспірімдердің ревматикалық аурулары құрылымында жетекші орын алатын реактивті артрит</w:t>
      </w:r>
      <w:r w:rsidR="00176983">
        <w:rPr>
          <w:rFonts w:ascii="Times New Roman" w:hAnsi="Times New Roman" w:cs="Times New Roman"/>
          <w:sz w:val="24"/>
          <w:szCs w:val="24"/>
          <w:lang w:val="ru-RU"/>
        </w:rPr>
        <w:t xml:space="preserve"> (РеА)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болып табылады [</w:t>
      </w:r>
      <w:r w:rsidRPr="008B57B4">
        <w:rPr>
          <w:rFonts w:ascii="Times New Roman" w:hAnsi="Times New Roman" w:cs="Times New Roman"/>
          <w:sz w:val="24"/>
          <w:szCs w:val="24"/>
        </w:rPr>
        <w:t>Nishibukuro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7B4">
        <w:rPr>
          <w:rFonts w:ascii="Times New Roman" w:hAnsi="Times New Roman" w:cs="Times New Roman"/>
          <w:sz w:val="24"/>
          <w:szCs w:val="24"/>
        </w:rPr>
        <w:t>M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B57B4">
        <w:rPr>
          <w:rFonts w:ascii="Times New Roman" w:hAnsi="Times New Roman" w:cs="Times New Roman"/>
          <w:sz w:val="24"/>
          <w:szCs w:val="24"/>
        </w:rPr>
        <w:t>et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7B4">
        <w:rPr>
          <w:rFonts w:ascii="Times New Roman" w:hAnsi="Times New Roman" w:cs="Times New Roman"/>
          <w:sz w:val="24"/>
          <w:szCs w:val="24"/>
        </w:rPr>
        <w:t>al</w:t>
      </w:r>
      <w:r w:rsidRPr="00BD0586">
        <w:rPr>
          <w:rFonts w:ascii="Times New Roman" w:hAnsi="Times New Roman" w:cs="Times New Roman"/>
          <w:sz w:val="24"/>
          <w:szCs w:val="24"/>
          <w:lang w:val="ru-RU"/>
        </w:rPr>
        <w:t xml:space="preserve">, 2018]. 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Ревматикалық аурулардың этиологиясы мен патогенезі күрделі және алуан түрлі, оның негізгі механизмдері жеткілікті түрде зерттел</w:t>
      </w:r>
      <w:r w:rsidR="00BD0586" w:rsidRPr="000C0431">
        <w:rPr>
          <w:rFonts w:ascii="Times New Roman" w:hAnsi="Times New Roman" w:cs="Times New Roman"/>
          <w:sz w:val="24"/>
          <w:szCs w:val="24"/>
          <w:lang w:val="ru-RU"/>
        </w:rPr>
        <w:t>меген. Соңғы уақытта ағза микробиомы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құрамының маңыздылығы [</w:t>
      </w:r>
      <w:r w:rsidRPr="008B57B4">
        <w:rPr>
          <w:rFonts w:ascii="Times New Roman" w:hAnsi="Times New Roman" w:cs="Times New Roman"/>
          <w:sz w:val="24"/>
          <w:szCs w:val="24"/>
        </w:rPr>
        <w:t>Konig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7B4">
        <w:rPr>
          <w:rFonts w:ascii="Times New Roman" w:hAnsi="Times New Roman" w:cs="Times New Roman"/>
          <w:sz w:val="24"/>
          <w:szCs w:val="24"/>
        </w:rPr>
        <w:t>M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57B4">
        <w:rPr>
          <w:rFonts w:ascii="Times New Roman" w:hAnsi="Times New Roman" w:cs="Times New Roman"/>
          <w:sz w:val="24"/>
          <w:szCs w:val="24"/>
        </w:rPr>
        <w:t>F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., 2020] әртүрлі ревматикалық аурулардың дамуы мен өр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>шуінде зерттелуде. Микробиомның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бұзылыстары арасындағы байланыстар анықталды, жаңа деректер аутоиммунды және қабыну ауруларында иммундық жауаптарды модуляциялаудағы ішек саңырауқұлақтары мен вирустардың әлеуетті рөлін болжайды. Жақында жүргі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>зілген зерттеу ішек микробиом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ның құрамын </w:t>
      </w:r>
      <w:r w:rsidRPr="008B57B4">
        <w:rPr>
          <w:rFonts w:ascii="Times New Roman" w:hAnsi="Times New Roman" w:cs="Times New Roman"/>
          <w:sz w:val="24"/>
          <w:szCs w:val="24"/>
        </w:rPr>
        <w:t>D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дәрумені арқылы өзгертуге болатындығын көрсетті [</w:t>
      </w:r>
      <w:r w:rsidRPr="008B57B4">
        <w:rPr>
          <w:rFonts w:ascii="Times New Roman" w:hAnsi="Times New Roman" w:cs="Times New Roman"/>
          <w:sz w:val="24"/>
          <w:szCs w:val="24"/>
        </w:rPr>
        <w:t>Tabatabaeizade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7B4">
        <w:rPr>
          <w:rFonts w:ascii="Times New Roman" w:hAnsi="Times New Roman" w:cs="Times New Roman"/>
          <w:sz w:val="24"/>
          <w:szCs w:val="24"/>
        </w:rPr>
        <w:t>S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57B4">
        <w:rPr>
          <w:rFonts w:ascii="Times New Roman" w:hAnsi="Times New Roman" w:cs="Times New Roman"/>
          <w:sz w:val="24"/>
          <w:szCs w:val="24"/>
        </w:rPr>
        <w:t>A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B57B4">
        <w:rPr>
          <w:rFonts w:ascii="Times New Roman" w:hAnsi="Times New Roman" w:cs="Times New Roman"/>
          <w:sz w:val="24"/>
          <w:szCs w:val="24"/>
        </w:rPr>
        <w:t>et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7B4">
        <w:rPr>
          <w:rFonts w:ascii="Times New Roman" w:hAnsi="Times New Roman" w:cs="Times New Roman"/>
          <w:sz w:val="24"/>
          <w:szCs w:val="24"/>
        </w:rPr>
        <w:t>al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., 2020]. Сонымен қатар, қазіргі заманғы зерттеулер тірек-қимыл аппаратының патологиясының дамуының қауіп факторларының бірі ретінде дә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>некер тінінің дисплазиясына (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) үлкен көңіл бөледі. Дисплазия 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 xml:space="preserve">жеке 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нозология емес, дәнекер тінінің дамуының генетикалық анықталған бұзылуы болғанымен, оның болуы әртүрлі аурулардың ағымының сипатына әсер етуі мүмкін [</w:t>
      </w:r>
      <w:r w:rsidRPr="008B57B4">
        <w:rPr>
          <w:rFonts w:ascii="Times New Roman" w:hAnsi="Times New Roman" w:cs="Times New Roman"/>
          <w:sz w:val="24"/>
          <w:szCs w:val="24"/>
        </w:rPr>
        <w:t>https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B57B4">
        <w:rPr>
          <w:rFonts w:ascii="Times New Roman" w:hAnsi="Times New Roman" w:cs="Times New Roman"/>
          <w:sz w:val="24"/>
          <w:szCs w:val="24"/>
        </w:rPr>
        <w:t>medvestnik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57B4">
        <w:rPr>
          <w:rFonts w:ascii="Times New Roman" w:hAnsi="Times New Roman" w:cs="Times New Roman"/>
          <w:sz w:val="24"/>
          <w:szCs w:val="24"/>
        </w:rPr>
        <w:t>stgmu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57B4">
        <w:rPr>
          <w:rFonts w:ascii="Times New Roman" w:hAnsi="Times New Roman" w:cs="Times New Roman"/>
          <w:sz w:val="24"/>
          <w:szCs w:val="24"/>
        </w:rPr>
        <w:t>ru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B57B4">
        <w:rPr>
          <w:rFonts w:ascii="Times New Roman" w:hAnsi="Times New Roman" w:cs="Times New Roman"/>
          <w:sz w:val="24"/>
          <w:szCs w:val="24"/>
        </w:rPr>
        <w:t>files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B57B4">
        <w:rPr>
          <w:rFonts w:ascii="Times New Roman" w:hAnsi="Times New Roman" w:cs="Times New Roman"/>
          <w:sz w:val="24"/>
          <w:szCs w:val="24"/>
        </w:rPr>
        <w:t>artic</w:t>
      </w:r>
      <w:r w:rsidR="003F7BF6">
        <w:rPr>
          <w:rFonts w:ascii="Times New Roman" w:hAnsi="Times New Roman" w:cs="Times New Roman"/>
          <w:sz w:val="24"/>
          <w:szCs w:val="24"/>
        </w:rPr>
        <w:t>les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>/694.</w:t>
      </w:r>
      <w:r w:rsidR="003F7BF6">
        <w:rPr>
          <w:rFonts w:ascii="Times New Roman" w:hAnsi="Times New Roman" w:cs="Times New Roman"/>
          <w:sz w:val="24"/>
          <w:szCs w:val="24"/>
        </w:rPr>
        <w:t>pdf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>]. Атап айтқанда, Д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>ТД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қабыну, дегенеративті және аутоиммунды аурулардың дамуын алдын ала анықтай алады [Челпаченко О.Е. және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т.б., 2021]. Жалпы алғанда, 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>РеА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бойынша зерттеулер са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>ны өте аз және негізінен ересек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 xml:space="preserve">терге 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қатысты [Писарева А.Д. және т.б., 2018].</w:t>
      </w:r>
    </w:p>
    <w:p w:rsidR="008B57B4" w:rsidRPr="000C0431" w:rsidRDefault="00BD0586" w:rsidP="008B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Зерттеудің</w:t>
      </w:r>
      <w:r w:rsidR="008B57B4" w:rsidRPr="000C04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мақсаты:</w:t>
      </w:r>
    </w:p>
    <w:p w:rsidR="003F7BF6" w:rsidRPr="000C0431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Дәнекер тінінің дисплазиясы бар балалардағы реактивті </w:t>
      </w:r>
      <w:r w:rsidR="003F7BF6"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артриттің 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>емін оңтайландыру және рецидивтерінің екіншілік проф</w:t>
      </w:r>
      <w:r w:rsidR="00B43367">
        <w:rPr>
          <w:rFonts w:ascii="Times New Roman" w:hAnsi="Times New Roman" w:cs="Times New Roman"/>
          <w:sz w:val="24"/>
          <w:szCs w:val="24"/>
          <w:lang w:val="kk-KZ"/>
        </w:rPr>
        <w:t>IL</w:t>
      </w:r>
      <w:r w:rsidR="003F7BF6">
        <w:rPr>
          <w:rFonts w:ascii="Times New Roman" w:hAnsi="Times New Roman" w:cs="Times New Roman"/>
          <w:sz w:val="24"/>
          <w:szCs w:val="24"/>
          <w:lang w:val="kk-KZ"/>
        </w:rPr>
        <w:t xml:space="preserve">актикасы. </w:t>
      </w:r>
    </w:p>
    <w:p w:rsidR="008B57B4" w:rsidRPr="000C0431" w:rsidRDefault="00BD0586" w:rsidP="008B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 міндетттері</w:t>
      </w:r>
      <w:r w:rsidR="008B57B4" w:rsidRPr="000C043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B57B4" w:rsidRPr="000C0431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431">
        <w:rPr>
          <w:rFonts w:ascii="Times New Roman" w:hAnsi="Times New Roman" w:cs="Times New Roman"/>
          <w:sz w:val="24"/>
          <w:szCs w:val="24"/>
          <w:lang w:val="ru-RU"/>
        </w:rPr>
        <w:t>1. Дәнекер тінінің диффере</w:t>
      </w:r>
      <w:r w:rsidR="00FF420C" w:rsidRPr="000C0431">
        <w:rPr>
          <w:rFonts w:ascii="Times New Roman" w:hAnsi="Times New Roman" w:cs="Times New Roman"/>
          <w:sz w:val="24"/>
          <w:szCs w:val="24"/>
          <w:lang w:val="ru-RU"/>
        </w:rPr>
        <w:t>нциацияланбаған дисплазиясы (</w:t>
      </w:r>
      <w:r w:rsidR="00FF420C"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) бар балалардағы реактивті артриттің жиілігін және клиникалық сипаттамасын анықтау.</w:t>
      </w:r>
    </w:p>
    <w:p w:rsidR="008B57B4" w:rsidRPr="000C0431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431">
        <w:rPr>
          <w:rFonts w:ascii="Times New Roman" w:hAnsi="Times New Roman" w:cs="Times New Roman"/>
          <w:sz w:val="24"/>
          <w:szCs w:val="24"/>
          <w:lang w:val="ru-RU"/>
        </w:rPr>
        <w:t>2. Реактивті артриті бар балала</w:t>
      </w:r>
      <w:r w:rsidR="00CB0DAB"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рдағы </w:t>
      </w:r>
      <w:r w:rsidR="00CB0DAB">
        <w:rPr>
          <w:rFonts w:ascii="Times New Roman" w:hAnsi="Times New Roman" w:cs="Times New Roman"/>
          <w:sz w:val="24"/>
          <w:szCs w:val="24"/>
          <w:lang w:val="ru-RU"/>
        </w:rPr>
        <w:t>ДТД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54D">
        <w:rPr>
          <w:rFonts w:ascii="Times New Roman" w:hAnsi="Times New Roman" w:cs="Times New Roman"/>
          <w:sz w:val="24"/>
          <w:szCs w:val="24"/>
          <w:lang w:val="ru-RU"/>
        </w:rPr>
        <w:t xml:space="preserve">бар немесе жоқ 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>болуына байланысты клиникалық-иммунологиялық көрсеткіштерді, дәнекер тінінің метаболикалық көрсеткіштерін зерттеу.</w:t>
      </w:r>
    </w:p>
    <w:p w:rsidR="008B57B4" w:rsidRPr="000C0431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431">
        <w:rPr>
          <w:rFonts w:ascii="Times New Roman" w:hAnsi="Times New Roman" w:cs="Times New Roman"/>
          <w:sz w:val="24"/>
          <w:szCs w:val="24"/>
          <w:lang w:val="ru-RU"/>
        </w:rPr>
        <w:t>3. Реактивті артритпен ау</w:t>
      </w:r>
      <w:r w:rsidR="00CB0DAB"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ыратын балалардағы </w:t>
      </w:r>
      <w:r w:rsidR="000C0431">
        <w:rPr>
          <w:rFonts w:ascii="Times New Roman" w:hAnsi="Times New Roman" w:cs="Times New Roman"/>
          <w:sz w:val="24"/>
          <w:szCs w:val="24"/>
          <w:lang w:val="ru-RU"/>
        </w:rPr>
        <w:t>микробиомны</w:t>
      </w:r>
      <w:r w:rsidR="00CB0DA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құрамын және осы патологияның дамуындағы оның бұзылуының рөлін анықтау.</w:t>
      </w:r>
    </w:p>
    <w:p w:rsidR="001B7005" w:rsidRPr="00637E9E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43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B0DAB"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B0DAB"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бар балалардағы реактивті артриттің қайталануын емдеу және алдын алудың патогенет</w:t>
      </w:r>
      <w:r w:rsidR="00CB0DAB" w:rsidRPr="000C0431">
        <w:rPr>
          <w:rFonts w:ascii="Times New Roman" w:hAnsi="Times New Roman" w:cs="Times New Roman"/>
          <w:sz w:val="24"/>
          <w:szCs w:val="24"/>
          <w:lang w:val="ru-RU"/>
        </w:rPr>
        <w:t>икалық негізделген тәсілін құрастыру</w:t>
      </w:r>
      <w:r w:rsidRPr="000C0431">
        <w:rPr>
          <w:rFonts w:ascii="Times New Roman" w:hAnsi="Times New Roman" w:cs="Times New Roman"/>
          <w:sz w:val="24"/>
          <w:szCs w:val="24"/>
          <w:lang w:val="ru-RU"/>
        </w:rPr>
        <w:t xml:space="preserve"> және оның тиімділігін анықтау.</w:t>
      </w:r>
    </w:p>
    <w:p w:rsidR="008B57B4" w:rsidRPr="001B7005" w:rsidRDefault="00CB0DAB" w:rsidP="008B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0D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Зерттеудің </w:t>
      </w:r>
      <w:r w:rsidRPr="001B7005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="008B57B4" w:rsidRPr="001B7005">
        <w:rPr>
          <w:rFonts w:ascii="Times New Roman" w:hAnsi="Times New Roman" w:cs="Times New Roman"/>
          <w:b/>
          <w:sz w:val="24"/>
          <w:szCs w:val="24"/>
          <w:lang w:val="kk-KZ"/>
        </w:rPr>
        <w:t>ылыми жаңалығы:</w:t>
      </w:r>
    </w:p>
    <w:p w:rsidR="008B57B4" w:rsidRPr="001B7005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7005">
        <w:rPr>
          <w:rFonts w:ascii="Times New Roman" w:hAnsi="Times New Roman" w:cs="Times New Roman"/>
          <w:sz w:val="24"/>
          <w:szCs w:val="24"/>
          <w:lang w:val="kk-KZ"/>
        </w:rPr>
        <w:t>Алғаш рет дәнекер тінінің дисплазиясы бар балалардағы реактивті артрит ағымының клиникалық ерекшеліктер</w:t>
      </w:r>
      <w:r w:rsidR="00CB0DAB" w:rsidRPr="001B7005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="001B7005" w:rsidRPr="001B7005">
        <w:rPr>
          <w:rFonts w:ascii="Times New Roman" w:hAnsi="Times New Roman" w:cs="Times New Roman"/>
          <w:sz w:val="24"/>
          <w:szCs w:val="24"/>
          <w:lang w:val="kk-KZ"/>
        </w:rPr>
        <w:t xml:space="preserve">бар </w:t>
      </w:r>
      <w:r w:rsidR="001B7005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CB0DAB" w:rsidRPr="001B7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7E9E">
        <w:rPr>
          <w:rFonts w:ascii="Times New Roman" w:hAnsi="Times New Roman" w:cs="Times New Roman"/>
          <w:sz w:val="24"/>
          <w:szCs w:val="24"/>
          <w:lang w:val="kk-KZ"/>
        </w:rPr>
        <w:t xml:space="preserve">артрит </w:t>
      </w:r>
      <w:r w:rsidR="00CB0DAB" w:rsidRPr="001B7005">
        <w:rPr>
          <w:rFonts w:ascii="Times New Roman" w:hAnsi="Times New Roman" w:cs="Times New Roman"/>
          <w:sz w:val="24"/>
          <w:szCs w:val="24"/>
          <w:lang w:val="kk-KZ"/>
        </w:rPr>
        <w:t>даму жиілігінің жоғары екені</w:t>
      </w:r>
      <w:r w:rsidRPr="001B7005">
        <w:rPr>
          <w:rFonts w:ascii="Times New Roman" w:hAnsi="Times New Roman" w:cs="Times New Roman"/>
          <w:sz w:val="24"/>
          <w:szCs w:val="24"/>
          <w:lang w:val="kk-KZ"/>
        </w:rPr>
        <w:t xml:space="preserve"> анықталды.</w:t>
      </w:r>
    </w:p>
    <w:p w:rsidR="008B57B4" w:rsidRPr="00A0754D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Алғаш рет реактивті артритпен ауыратын </w:t>
      </w:r>
      <w:r w:rsidR="00F06375">
        <w:rPr>
          <w:rFonts w:ascii="Times New Roman" w:hAnsi="Times New Roman" w:cs="Times New Roman"/>
          <w:sz w:val="24"/>
          <w:szCs w:val="24"/>
          <w:lang w:val="kk-KZ"/>
        </w:rPr>
        <w:t xml:space="preserve">ДТД бар 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балаларда хроматографиялық масс-спектрометрия </w:t>
      </w:r>
      <w:r w:rsidR="00CB0DAB">
        <w:rPr>
          <w:rFonts w:ascii="Times New Roman" w:hAnsi="Times New Roman" w:cs="Times New Roman"/>
          <w:sz w:val="24"/>
          <w:szCs w:val="24"/>
          <w:lang w:val="kk-KZ"/>
        </w:rPr>
        <w:t xml:space="preserve">әдісі 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>көмег</w:t>
      </w:r>
      <w:r w:rsidR="00CB0DAB" w:rsidRPr="00A0754D">
        <w:rPr>
          <w:rFonts w:ascii="Times New Roman" w:hAnsi="Times New Roman" w:cs="Times New Roman"/>
          <w:sz w:val="24"/>
          <w:szCs w:val="24"/>
          <w:lang w:val="kk-KZ"/>
        </w:rPr>
        <w:t>імен ағза микробиомының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құрамы</w:t>
      </w:r>
      <w:r w:rsidR="00CB0DAB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CB0DAB">
        <w:rPr>
          <w:rFonts w:ascii="Times New Roman" w:hAnsi="Times New Roman" w:cs="Times New Roman"/>
          <w:sz w:val="24"/>
          <w:szCs w:val="24"/>
          <w:lang w:val="kk-KZ"/>
        </w:rPr>
        <w:t xml:space="preserve">оның </w:t>
      </w:r>
      <w:r w:rsidR="00CB0DAB" w:rsidRPr="00A0754D">
        <w:rPr>
          <w:rFonts w:ascii="Times New Roman" w:hAnsi="Times New Roman" w:cs="Times New Roman"/>
          <w:sz w:val="24"/>
          <w:szCs w:val="24"/>
          <w:lang w:val="kk-KZ"/>
        </w:rPr>
        <w:t>аурудың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дамуына ықпал ететін ерекшеліктері</w:t>
      </w:r>
      <w:r w:rsidR="00CB0DAB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зерттелді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57B4" w:rsidRPr="00A0754D" w:rsidRDefault="00F06375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Алғаш рет </w:t>
      </w:r>
      <w:r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бар балалардағы реактивті артритті кешенді емдеудің патогенетикалық негізделген әдісі әзірленді, бұл болашақта аурудың қайталануын болдырмауға мүмкіндік береді.</w:t>
      </w:r>
    </w:p>
    <w:p w:rsidR="008B57B4" w:rsidRPr="00A0754D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маңызы:</w:t>
      </w:r>
    </w:p>
    <w:p w:rsidR="008B57B4" w:rsidRPr="00A0754D" w:rsidRDefault="00F06375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t>Ағзаның микробиом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көрсеткіштері</w:t>
      </w:r>
      <w:r w:rsidR="003B31C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нің анықталған ерекшеліктері </w:t>
      </w:r>
      <w:r w:rsidR="003B31C4"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фонында реактивті артриттің клиникалық ағымы мен нәтижесіне әсер ететін факторлар ретінде олардың рөлін бағалауға мүмкіндік береді, </w:t>
      </w:r>
      <w:r w:rsidR="00A0754D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>бұл аурудың қаупін және ықтимал ағымын кешенді бағалауды қамтамасыз етеді. Ау</w:t>
      </w:r>
      <w:r w:rsidR="003B31C4" w:rsidRPr="00A0754D">
        <w:rPr>
          <w:rFonts w:ascii="Times New Roman" w:hAnsi="Times New Roman" w:cs="Times New Roman"/>
          <w:sz w:val="24"/>
          <w:szCs w:val="24"/>
          <w:lang w:val="kk-KZ"/>
        </w:rPr>
        <w:t>рудың жедел кезеңінде микробиом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құрамын түзету</w:t>
      </w:r>
      <w:r w:rsidR="00A0754D">
        <w:rPr>
          <w:rFonts w:ascii="Times New Roman" w:hAnsi="Times New Roman" w:cs="Times New Roman"/>
          <w:sz w:val="24"/>
          <w:szCs w:val="24"/>
          <w:lang w:val="kk-KZ"/>
        </w:rPr>
        <w:t>дің кешенді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тәсілін к</w:t>
      </w:r>
      <w:r w:rsidR="003B31C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линикалық тәжірибеде қолдану </w:t>
      </w:r>
      <w:r w:rsidR="003B31C4"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бар балалардағы реактивті артриттің болжамын жақ</w:t>
      </w:r>
      <w:r w:rsidR="003B31C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сартуға мүмкіндік береді, ал </w:t>
      </w:r>
      <w:r w:rsidR="003B31C4"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патогенетикалық факторларын (D витамині, магний, кальций</w:t>
      </w:r>
      <w:r w:rsidR="003B31C4" w:rsidRPr="00A0754D">
        <w:rPr>
          <w:rFonts w:ascii="Times New Roman" w:hAnsi="Times New Roman" w:cs="Times New Roman"/>
          <w:sz w:val="24"/>
          <w:szCs w:val="24"/>
          <w:lang w:val="kk-KZ"/>
        </w:rPr>
        <w:t>) және микробиом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бұзылыстарын кешенді түзету </w:t>
      </w:r>
      <w:r w:rsidR="003B31C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артриттен кейінгі кезеңдегі </w:t>
      </w:r>
      <w:r w:rsidR="003B31C4">
        <w:rPr>
          <w:rFonts w:ascii="Times New Roman" w:hAnsi="Times New Roman" w:cs="Times New Roman"/>
          <w:sz w:val="24"/>
          <w:szCs w:val="24"/>
          <w:lang w:val="kk-KZ"/>
        </w:rPr>
        <w:t xml:space="preserve">қайталама артриттерді 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>алдын ал</w:t>
      </w:r>
      <w:r w:rsidR="003B31C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уға мүмкіндік береді. </w:t>
      </w:r>
    </w:p>
    <w:p w:rsidR="008B57B4" w:rsidRPr="00A0754D" w:rsidRDefault="00A0754D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«Микробиомның</w:t>
      </w:r>
      <w:r w:rsidR="001A5B6A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күйін және оның бұзылыстарының дәнекер тінінің дисплазиясымен үйлесімін анықтауға негізделген реактивті артриттің асқыну қаупін және созылмалы ағымын болжау әдісі» </w:t>
      </w:r>
      <w:r w:rsidR="006B256E" w:rsidRPr="00A0754D">
        <w:rPr>
          <w:rFonts w:ascii="Times New Roman" w:hAnsi="Times New Roman" w:cs="Times New Roman"/>
          <w:sz w:val="24"/>
          <w:szCs w:val="24"/>
          <w:lang w:val="kk-KZ"/>
        </w:rPr>
        <w:t>06.11.2024 ж. ҚР №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51130 авторлық куәлік алынды. </w:t>
      </w:r>
    </w:p>
    <w:p w:rsidR="008B57B4" w:rsidRPr="00A0754D" w:rsidRDefault="001A5B6A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«Дәнекер тіннің дисплазиясы фонында организмнің микробиомына қатысты реактивті артриттің асқынуларының және созылмалы ағымының қауіп факторларын түзету әдісі» </w:t>
      </w:r>
      <w:r w:rsidR="006B256E" w:rsidRPr="00A0754D">
        <w:rPr>
          <w:rFonts w:ascii="Times New Roman" w:hAnsi="Times New Roman" w:cs="Times New Roman"/>
          <w:sz w:val="24"/>
          <w:szCs w:val="24"/>
          <w:lang w:val="kk-KZ"/>
        </w:rPr>
        <w:t>06.11.2024 ж. ҚР №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>51130 авторлық куәлік алынды</w:t>
      </w:r>
    </w:p>
    <w:p w:rsidR="008B57B4" w:rsidRPr="00A0754D" w:rsidRDefault="001A5B6A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t>«Дәнекер тінінің дифференцирленбеген дисплазиясы фонындағы реактивті артриттің кешенді емі және қайталануыны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проф</w:t>
      </w:r>
      <w:r w:rsidR="00FA2194">
        <w:rPr>
          <w:rFonts w:ascii="Times New Roman" w:hAnsi="Times New Roman" w:cs="Times New Roman"/>
          <w:sz w:val="24"/>
          <w:szCs w:val="24"/>
          <w:lang w:val="kk-KZ"/>
        </w:rPr>
        <w:t>ил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>актикасы» р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>ационализаторлық ұ</w:t>
      </w:r>
      <w:r w:rsidR="004E6B9F" w:rsidRPr="00A0754D">
        <w:rPr>
          <w:rFonts w:ascii="Times New Roman" w:hAnsi="Times New Roman" w:cs="Times New Roman"/>
          <w:sz w:val="24"/>
          <w:szCs w:val="24"/>
          <w:lang w:val="kk-KZ"/>
        </w:rPr>
        <w:t>сынысқа 2025 жылғы 26 наурызда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№2454 куәлік алынды. </w:t>
      </w:r>
    </w:p>
    <w:p w:rsidR="008B57B4" w:rsidRPr="00A0754D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b/>
          <w:sz w:val="24"/>
          <w:szCs w:val="24"/>
          <w:lang w:val="kk-KZ"/>
        </w:rPr>
        <w:t>Қорғауға ұсыныл</w:t>
      </w:r>
      <w:r w:rsidR="00BD0586">
        <w:rPr>
          <w:rFonts w:ascii="Times New Roman" w:hAnsi="Times New Roman" w:cs="Times New Roman"/>
          <w:b/>
          <w:sz w:val="24"/>
          <w:szCs w:val="24"/>
          <w:lang w:val="kk-KZ"/>
        </w:rPr>
        <w:t>атын</w:t>
      </w:r>
      <w:r w:rsidRPr="00A075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ережелер</w:t>
      </w:r>
    </w:p>
    <w:p w:rsidR="008B57B4" w:rsidRPr="00A0754D" w:rsidRDefault="00E8048A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="00AB2E96">
        <w:rPr>
          <w:rFonts w:ascii="Times New Roman" w:hAnsi="Times New Roman" w:cs="Times New Roman"/>
          <w:sz w:val="24"/>
          <w:szCs w:val="24"/>
          <w:lang w:val="kk-KZ"/>
        </w:rPr>
        <w:t xml:space="preserve"> бар балаларда</w:t>
      </w:r>
      <w:r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7005" w:rsidRPr="00A0754D">
        <w:rPr>
          <w:rFonts w:ascii="Times New Roman" w:hAnsi="Times New Roman" w:cs="Times New Roman"/>
          <w:sz w:val="24"/>
          <w:szCs w:val="24"/>
          <w:lang w:val="kk-KZ"/>
        </w:rPr>
        <w:t>РеА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жалпы популяциямен салыстырғанда айтарлықтай жиі кездеседі жән</w:t>
      </w:r>
      <w:r w:rsidR="001B7005" w:rsidRPr="00A0754D">
        <w:rPr>
          <w:rFonts w:ascii="Times New Roman" w:hAnsi="Times New Roman" w:cs="Times New Roman"/>
          <w:sz w:val="24"/>
          <w:szCs w:val="24"/>
          <w:lang w:val="kk-KZ"/>
        </w:rPr>
        <w:t>е өзіне тән клиникалық ерекшеліктері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бар.</w:t>
      </w:r>
    </w:p>
    <w:p w:rsidR="008B57B4" w:rsidRPr="00A0754D" w:rsidRDefault="00EB6461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бар балалардағы дәнекер тін метаболизмінің зерттелген көрсеткіштері реактивті артрит ағымының сипатына әсер етеді.</w:t>
      </w:r>
    </w:p>
    <w:p w:rsidR="008B57B4" w:rsidRPr="00A0754D" w:rsidRDefault="00B43367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A25A1">
        <w:rPr>
          <w:rFonts w:ascii="Times New Roman" w:hAnsi="Times New Roman" w:cs="Times New Roman"/>
          <w:sz w:val="24"/>
          <w:szCs w:val="24"/>
          <w:lang w:val="kk-KZ"/>
        </w:rPr>
        <w:t>Реактивті артритпен</w:t>
      </w:r>
      <w:r w:rsidR="00EB6461">
        <w:rPr>
          <w:rFonts w:ascii="Times New Roman" w:hAnsi="Times New Roman" w:cs="Times New Roman"/>
          <w:sz w:val="24"/>
          <w:szCs w:val="24"/>
          <w:lang w:val="kk-KZ"/>
        </w:rPr>
        <w:t xml:space="preserve"> ауыратын</w:t>
      </w:r>
      <w:r w:rsidR="00EB6461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6461">
        <w:rPr>
          <w:rFonts w:ascii="Times New Roman" w:hAnsi="Times New Roman" w:cs="Times New Roman"/>
          <w:sz w:val="24"/>
          <w:szCs w:val="24"/>
          <w:lang w:val="kk-KZ"/>
        </w:rPr>
        <w:t>ДТД</w:t>
      </w:r>
      <w:r w:rsidR="00EB6461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бар және жоқ</w:t>
      </w:r>
      <w:r w:rsidR="00EB64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6461" w:rsidRPr="00A0754D">
        <w:rPr>
          <w:rFonts w:ascii="Times New Roman" w:hAnsi="Times New Roman" w:cs="Times New Roman"/>
          <w:sz w:val="24"/>
          <w:szCs w:val="24"/>
          <w:lang w:val="kk-KZ"/>
        </w:rPr>
        <w:t>балаларда микробиомның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құрамы әртүрлі.</w:t>
      </w:r>
    </w:p>
    <w:p w:rsidR="008B57B4" w:rsidRPr="00A0754D" w:rsidRDefault="00AB2E96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>Реактивті артритті емдеуге әртүрлі пробиотиктерді қосу патогенетикалық негізделген, бұл ауруханада болу уақытын қысқарт</w:t>
      </w:r>
      <w:r w:rsidR="00EB6461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уға және кейінгі </w:t>
      </w:r>
      <w:r w:rsidR="00353BEA" w:rsidRPr="00A0754D">
        <w:rPr>
          <w:rFonts w:ascii="Times New Roman" w:hAnsi="Times New Roman" w:cs="Times New Roman"/>
          <w:sz w:val="24"/>
          <w:szCs w:val="24"/>
          <w:lang w:val="kk-KZ"/>
        </w:rPr>
        <w:t>қайталанулардың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 xml:space="preserve"> алдын алуға мүмкіндік береді.</w:t>
      </w:r>
    </w:p>
    <w:p w:rsidR="008B57B4" w:rsidRPr="00A0754D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7B4" w:rsidRPr="00A0754D" w:rsidRDefault="00BD0586" w:rsidP="008B5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b/>
          <w:sz w:val="24"/>
          <w:szCs w:val="24"/>
          <w:lang w:val="kk-KZ"/>
        </w:rPr>
        <w:t>Зерттеу</w:t>
      </w:r>
      <w:r w:rsidR="008B57B4" w:rsidRPr="00A075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материалдары мен әдістері</w:t>
      </w:r>
    </w:p>
    <w:p w:rsidR="008B57B4" w:rsidRPr="00A0754D" w:rsidRDefault="00EB6461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54D">
        <w:rPr>
          <w:rFonts w:ascii="Times New Roman" w:hAnsi="Times New Roman" w:cs="Times New Roman"/>
          <w:sz w:val="24"/>
          <w:szCs w:val="24"/>
          <w:lang w:val="kk-KZ"/>
        </w:rPr>
        <w:t>Зерттеудің орындалу мерзімі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>: 2019-2022 ж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8B57B4" w:rsidRPr="00A0754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57B4" w:rsidRPr="008B57B4" w:rsidRDefault="00EB6461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Клиникалық база: Университеттік госпиталь КеАҚ «СМУ», педиатрия бөлімі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B6461" w:rsidRPr="00FA2194" w:rsidTr="007D21D2">
        <w:trPr>
          <w:trHeight w:val="306"/>
        </w:trPr>
        <w:tc>
          <w:tcPr>
            <w:tcW w:w="9855" w:type="dxa"/>
            <w:shd w:val="clear" w:color="auto" w:fill="auto"/>
          </w:tcPr>
          <w:p w:rsidR="00EB6461" w:rsidRPr="00EB6461" w:rsidRDefault="005A097C" w:rsidP="00E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Мәселенің</w:t>
            </w:r>
            <w:r w:rsidR="00EB6461"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болуын талдау</w:t>
            </w:r>
          </w:p>
          <w:p w:rsidR="00EB6461" w:rsidRPr="00EB6461" w:rsidRDefault="00EB6461" w:rsidP="00E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Балалардағы реактивті артриттің этиологиясы, патогенезі және емі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уралы қазіргі ғылыми деректерге </w:t>
            </w: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шолу және бағалау</w:t>
            </w:r>
          </w:p>
        </w:tc>
      </w:tr>
    </w:tbl>
    <w:p w:rsidR="00EB6461" w:rsidRPr="00EB6461" w:rsidRDefault="00EB6461" w:rsidP="00EB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B6461" w:rsidRPr="00EB6461" w:rsidTr="007D21D2">
        <w:tc>
          <w:tcPr>
            <w:tcW w:w="9855" w:type="dxa"/>
            <w:shd w:val="clear" w:color="auto" w:fill="auto"/>
          </w:tcPr>
          <w:p w:rsidR="00EB6461" w:rsidRPr="00EB6461" w:rsidRDefault="00EB6461" w:rsidP="00E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Көлденең зерттеу (1 және 2 кезең)</w:t>
            </w:r>
          </w:p>
        </w:tc>
      </w:tr>
    </w:tbl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158"/>
        <w:gridCol w:w="3529"/>
      </w:tblGrid>
      <w:tr w:rsidR="008B57B4" w:rsidRPr="008B57B4" w:rsidTr="007D21D2">
        <w:tc>
          <w:tcPr>
            <w:tcW w:w="3202" w:type="dxa"/>
            <w:vMerge w:val="restart"/>
            <w:shd w:val="clear" w:color="auto" w:fill="auto"/>
            <w:vAlign w:val="center"/>
          </w:tcPr>
          <w:p w:rsidR="008B57B4" w:rsidRPr="008B57B4" w:rsidRDefault="00EB6461" w:rsidP="007A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Популяциядағы таралумен салыстырғанда РеА-пен ауыратын балалардағы ДТД жи</w:t>
            </w:r>
            <w:r w:rsidR="00DF3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ілігін анықтау (негізгі топ 1 =</w:t>
            </w: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 бақылау тобы 1 – n=288)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8B57B4" w:rsidRPr="008B57B4" w:rsidRDefault="00EB6461" w:rsidP="008B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РеА-та, оның ішінде ДТД фонында организмнің мик-робиомының сипаттамала-рын анықтау</w:t>
            </w:r>
          </w:p>
        </w:tc>
        <w:tc>
          <w:tcPr>
            <w:tcW w:w="3529" w:type="dxa"/>
            <w:shd w:val="clear" w:color="auto" w:fill="auto"/>
          </w:tcPr>
          <w:p w:rsidR="00EB6461" w:rsidRDefault="00EB6461" w:rsidP="008B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Клиникалық және иммуно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логиялық көрсеткіштерді және ДТД-на байланысты РеА-ғы</w:t>
            </w:r>
          </w:p>
          <w:p w:rsidR="008B57B4" w:rsidRPr="008B57B4" w:rsidRDefault="00EB6461" w:rsidP="008B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 витаминінің рөлін зерттеу</w:t>
            </w:r>
          </w:p>
        </w:tc>
      </w:tr>
      <w:tr w:rsidR="008B57B4" w:rsidRPr="00FA2194" w:rsidTr="007D21D2">
        <w:tc>
          <w:tcPr>
            <w:tcW w:w="3202" w:type="dxa"/>
            <w:vMerge/>
            <w:shd w:val="clear" w:color="auto" w:fill="auto"/>
            <w:vAlign w:val="center"/>
          </w:tcPr>
          <w:p w:rsidR="008B57B4" w:rsidRPr="008B57B4" w:rsidRDefault="008B57B4" w:rsidP="008B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8B57B4" w:rsidRPr="008B57B4" w:rsidRDefault="00DF30FD" w:rsidP="008B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(негізгі топ </w:t>
            </w:r>
            <w:r w:rsidR="008B57B4" w:rsidRPr="008B57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– n=71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бақылау тобы</w:t>
            </w:r>
            <w:r w:rsidR="008B57B4" w:rsidRPr="008B57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– n=75)</w:t>
            </w:r>
          </w:p>
        </w:tc>
      </w:tr>
    </w:tbl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B57B4" w:rsidRPr="00FA2194" w:rsidTr="007D21D2">
        <w:tc>
          <w:tcPr>
            <w:tcW w:w="9889" w:type="dxa"/>
            <w:shd w:val="clear" w:color="auto" w:fill="auto"/>
          </w:tcPr>
          <w:p w:rsidR="008B57B4" w:rsidRPr="008B57B4" w:rsidRDefault="005A097C" w:rsidP="007D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Бойлық (проспективт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клиникалық зерттеу (3 кезең)</w:t>
            </w:r>
          </w:p>
        </w:tc>
      </w:tr>
    </w:tbl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613"/>
        <w:gridCol w:w="3491"/>
      </w:tblGrid>
      <w:tr w:rsidR="008B57B4" w:rsidRPr="00FA2194" w:rsidTr="007D21D2">
        <w:tc>
          <w:tcPr>
            <w:tcW w:w="9889" w:type="dxa"/>
            <w:gridSpan w:val="4"/>
            <w:shd w:val="clear" w:color="auto" w:fill="auto"/>
          </w:tcPr>
          <w:p w:rsidR="008B57B4" w:rsidRPr="008B57B4" w:rsidRDefault="005A097C" w:rsidP="008B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Коррекция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және салыстыру тобын құру</w:t>
            </w:r>
          </w:p>
        </w:tc>
      </w:tr>
      <w:tr w:rsidR="005A097C" w:rsidRPr="00FA2194" w:rsidTr="007D21D2">
        <w:tc>
          <w:tcPr>
            <w:tcW w:w="4785" w:type="dxa"/>
            <w:gridSpan w:val="2"/>
            <w:shd w:val="clear" w:color="auto" w:fill="auto"/>
            <w:vAlign w:val="center"/>
          </w:tcPr>
          <w:p w:rsidR="005A097C" w:rsidRPr="005A097C" w:rsidRDefault="005A097C" w:rsidP="005A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Корррекция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тобы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ДТД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фонында РеА бар балалар, негізгі топ 3, </w:t>
            </w:r>
            <w:r w:rsidRPr="007B72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=31)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A097C" w:rsidRPr="005A097C" w:rsidRDefault="005A097C" w:rsidP="005A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 тобы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ДТД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7B724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балалар, 3 бақылау тобы, </w:t>
            </w:r>
            <w:r w:rsidRPr="007B72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=40)</w:t>
            </w:r>
          </w:p>
        </w:tc>
      </w:tr>
      <w:tr w:rsidR="005A097C" w:rsidRPr="00FA2194" w:rsidTr="007D21D2">
        <w:tc>
          <w:tcPr>
            <w:tcW w:w="3172" w:type="dxa"/>
            <w:shd w:val="clear" w:color="auto" w:fill="auto"/>
            <w:vAlign w:val="center"/>
          </w:tcPr>
          <w:p w:rsidR="005A097C" w:rsidRPr="005A097C" w:rsidRDefault="005A097C" w:rsidP="005A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Терапияның ішек микробиомының параметрлеріне әсерін анықтау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5A097C" w:rsidRPr="005A097C" w:rsidRDefault="005A097C" w:rsidP="005A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ерапияның иммунологиялық көрсеткіштерге әсерін анықтау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5A097C" w:rsidRPr="005A097C" w:rsidRDefault="005A097C" w:rsidP="005A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Терапияның клиникалық нәтижеге және болжамға әсерін анықтау</w:t>
            </w:r>
          </w:p>
        </w:tc>
      </w:tr>
    </w:tbl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7B4" w:rsidRPr="008B57B4" w:rsidRDefault="00954443" w:rsidP="00954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Зерттеудің ұйымдастыру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құрылымы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Балаларды кезең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>дер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бойынша қосу және шығару критерийлері: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Көлденең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зерттеу.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Қосу критерийлері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: 6-18 жас; Семей қаласында тұру;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Шығару критерийлері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– зерттеуге қатысудан бас тарту;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Проспективті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клиникалық зерттеу: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Қосу критерийлері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: 6-18 жас; клини</w:t>
      </w:r>
      <w:r>
        <w:rPr>
          <w:rFonts w:ascii="Times New Roman" w:hAnsi="Times New Roman" w:cs="Times New Roman"/>
          <w:sz w:val="24"/>
          <w:szCs w:val="24"/>
          <w:lang w:val="ru-RU"/>
        </w:rPr>
        <w:t>калық және зертханалық расталған Р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eA диагнозының болуы; пациенттің және/немесе ата-анасының/қамқоршысының ақпараттандырылған келісімінің болуы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Шығару критерийлері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: Зерттеу хаттамасына сәйкес сараптаманың толық болмауы; нәтижелерді өңдеуге дейінгі кезеңде зерттеуге қатысудан бас тарту.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және 2-кезеңдерді көлденең 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зерттеуге 2 санаттағы балалар кірді: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- балалардың жалпы тобынан алынған үлгі (бақылау тобы</w:t>
      </w:r>
      <w:r w:rsidR="00954443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eA бар науқастар (негізгі топ 1).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1 - 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бақылау тобына 6 мен 18 жас аралығындағы 288 бала кірді.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РеА бар 1 негізгі топқа</w:t>
      </w:r>
      <w:r w:rsidR="00954443">
        <w:rPr>
          <w:rFonts w:ascii="Times New Roman" w:hAnsi="Times New Roman" w:cs="Times New Roman"/>
          <w:sz w:val="24"/>
          <w:szCs w:val="24"/>
          <w:lang w:val="ru-RU"/>
        </w:rPr>
        <w:t xml:space="preserve"> 146 бала кірді, содан кейін ДТД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болуына</w:t>
      </w:r>
      <w:r w:rsidR="00954443">
        <w:rPr>
          <w:rFonts w:ascii="Times New Roman" w:hAnsi="Times New Roman" w:cs="Times New Roman"/>
          <w:sz w:val="24"/>
          <w:szCs w:val="24"/>
          <w:lang w:val="ru-RU"/>
        </w:rPr>
        <w:t xml:space="preserve"> байланысты негізгі 2 топқа (ДТД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бар 71</w:t>
      </w:r>
      <w:r w:rsidR="00954443">
        <w:rPr>
          <w:rFonts w:ascii="Times New Roman" w:hAnsi="Times New Roman" w:cs="Times New Roman"/>
          <w:sz w:val="24"/>
          <w:szCs w:val="24"/>
          <w:lang w:val="ru-RU"/>
        </w:rPr>
        <w:t xml:space="preserve"> бала) және 2 бақылау тобына ДТД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жоқ РеА бар 75 балаға бөлінді.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3-кезеңде микробиомның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құрамын түзету мақсатында Linex препаратын қосымша қолд</w:t>
      </w:r>
      <w:r>
        <w:rPr>
          <w:rFonts w:ascii="Times New Roman" w:hAnsi="Times New Roman" w:cs="Times New Roman"/>
          <w:sz w:val="24"/>
          <w:szCs w:val="24"/>
          <w:lang w:val="ru-RU"/>
        </w:rPr>
        <w:t>анумен байланысты РeA және ДТД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бар 71 балалар тобына қосымша бөлу жүргізілді (негізгі топ 3 - 31 және бақылау тобы 3 - 40 бала).</w:t>
      </w:r>
    </w:p>
    <w:p w:rsidR="008B57B4" w:rsidRPr="008B57B4" w:rsidRDefault="00954443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Микробиом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параметрлерін талдау үшін 6 жастан 18 жасқа дейінгі 1 бақылау тобына кіретін 122 клиникалық сау баланың, оның ішінде 6 жастан 12 жасқа дейінгі 50 және 13 жастан 18 жасқа дейінгі 72 баладан алынған деректер пайдаланылды.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Зерттеу әдістері:</w:t>
      </w:r>
    </w:p>
    <w:p w:rsidR="008B57B4" w:rsidRPr="008B57B4" w:rsidRDefault="00696AD8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РеА-п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ен ауыратын балаларды тексеруде қолданыстағы хаттамаға сәйкес келетін жалпы қабылданған әдістер қолданылды, атап айтқанда: визуалды тексеру </w:t>
      </w:r>
      <w:r w:rsidR="00954443">
        <w:rPr>
          <w:rFonts w:ascii="Times New Roman" w:hAnsi="Times New Roman" w:cs="Times New Roman"/>
          <w:sz w:val="24"/>
          <w:szCs w:val="24"/>
          <w:lang w:val="ru-RU"/>
        </w:rPr>
        <w:t>және буындарды пальпациялау; ЖҚА; ЖЗА; БХАК: АлТ</w:t>
      </w:r>
      <w:r w:rsidR="00834C08">
        <w:rPr>
          <w:rFonts w:ascii="Times New Roman" w:hAnsi="Times New Roman" w:cs="Times New Roman"/>
          <w:sz w:val="24"/>
          <w:szCs w:val="24"/>
          <w:lang w:val="ru-RU"/>
        </w:rPr>
        <w:t>, AсТ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, креатинин, мочев</w:t>
      </w:r>
      <w:r w:rsidR="00834C08">
        <w:rPr>
          <w:rFonts w:ascii="Times New Roman" w:hAnsi="Times New Roman" w:cs="Times New Roman"/>
          <w:sz w:val="24"/>
          <w:szCs w:val="24"/>
          <w:lang w:val="ru-RU"/>
        </w:rPr>
        <w:t>ина, глюкоза, жалпы және тура б</w:t>
      </w:r>
      <w:r w:rsidR="008B0ED4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834C08">
        <w:rPr>
          <w:rFonts w:ascii="Times New Roman" w:hAnsi="Times New Roman" w:cs="Times New Roman"/>
          <w:sz w:val="24"/>
          <w:szCs w:val="24"/>
          <w:lang w:val="ru-RU"/>
        </w:rPr>
        <w:t>ирубин, зәр қышқылы; С-реактивті протеин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; ревматоид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>ты фактор; антистрептолизин – О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, лейкоциттердің интоксикация индексін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 xml:space="preserve"> (ЛИИ)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анықтау.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Аспаптық зерттеулер: жамбас сүйектері мен жамбас буындарының рентгенографиясы, жамбас буындары, буындар, буындард</w:t>
      </w:r>
      <w:r w:rsidR="00834C08">
        <w:rPr>
          <w:rFonts w:ascii="Times New Roman" w:hAnsi="Times New Roman" w:cs="Times New Roman"/>
          <w:sz w:val="24"/>
          <w:szCs w:val="24"/>
          <w:lang w:val="ru-RU"/>
        </w:rPr>
        <w:t>ың КТ немесе МРТ (көрсеткіштер бойынша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57B4" w:rsidRPr="008B57B4" w:rsidRDefault="00834C08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ДТД 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>диагностикасының клиникалық әдістері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Қан плазмасындағы сілтілі фосфатаза белсенділігін анықтау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Қандағы кальций мен магний деңгейін анықтау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Қандағы D витаминінің мөлшерін анықтау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Қандағы цитокиндердің 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құрамын зерттеу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Фагоцитоз көрсеткіштерін зерттеу</w:t>
      </w:r>
    </w:p>
    <w:p w:rsidR="008B57B4" w:rsidRPr="008B57B4" w:rsidRDefault="00834C08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4C08">
        <w:rPr>
          <w:rFonts w:ascii="Times New Roman" w:hAnsi="Times New Roman" w:cs="Times New Roman"/>
          <w:sz w:val="24"/>
          <w:szCs w:val="24"/>
          <w:lang w:val="ru-RU"/>
        </w:rPr>
        <w:t>изуалды аналогтық ауырсыну шкаласы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 xml:space="preserve"> (ВАШ)</w:t>
      </w:r>
      <w:r w:rsidRPr="00834C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бойынша ауырсыну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қарқындылығын өлшеу</w:t>
      </w:r>
    </w:p>
    <w:p w:rsidR="008B57B4" w:rsidRPr="008B57B4" w:rsidRDefault="00B86C4B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Мульти-ионды масс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фрагментография </w:t>
      </w:r>
      <w:r>
        <w:rPr>
          <w:rFonts w:ascii="Times New Roman" w:hAnsi="Times New Roman" w:cs="Times New Roman"/>
          <w:sz w:val="24"/>
          <w:szCs w:val="24"/>
          <w:lang w:val="ru-RU"/>
        </w:rPr>
        <w:t>әдісі арқылы ағза микробиомының</w:t>
      </w:r>
      <w:r w:rsidR="008B57B4"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құрамын анықтау</w:t>
      </w:r>
    </w:p>
    <w:p w:rsidR="008B57B4" w:rsidRPr="008B57B4" w:rsidRDefault="008B57B4" w:rsidP="008B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>Статистикалық әдістер</w:t>
      </w:r>
    </w:p>
    <w:p w:rsidR="008B57B4" w:rsidRDefault="008B57B4" w:rsidP="00443E8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Емделуге қатысты зерттеуге енгізілген балалар 2 топқа бөлінді. </w:t>
      </w:r>
      <w:r w:rsidR="003777F3">
        <w:rPr>
          <w:rFonts w:ascii="Times New Roman" w:hAnsi="Times New Roman" w:cs="Times New Roman"/>
          <w:sz w:val="24"/>
          <w:szCs w:val="24"/>
          <w:lang w:val="ru-RU"/>
        </w:rPr>
        <w:t>Бірінде (n=40) стандартты ем ДТД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патогенетикалық механизмдерін түзету арқылы жүргізілд</w:t>
      </w:r>
      <w:r w:rsidR="003777F3">
        <w:rPr>
          <w:rFonts w:ascii="Times New Roman" w:hAnsi="Times New Roman" w:cs="Times New Roman"/>
          <w:sz w:val="24"/>
          <w:szCs w:val="24"/>
          <w:lang w:val="ru-RU"/>
        </w:rPr>
        <w:t>і, екіншісінде (n=31) микробиом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ға әсер етуді қамтитын түзету әдістерінің кешені қолданылды. Дисплазияны түзету үшін натрий хондроитин сул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>ьфаты 3 айға тағайындалды. М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>агний препараттарын (Magne B6, Sanofi, Франция немесе Magnesium Chelate, Evalar, Ресей) 6 ай бойы жасына байланыс</w:t>
      </w:r>
      <w:r w:rsidR="003777F3">
        <w:rPr>
          <w:rFonts w:ascii="Times New Roman" w:hAnsi="Times New Roman" w:cs="Times New Roman"/>
          <w:sz w:val="24"/>
          <w:szCs w:val="24"/>
          <w:lang w:val="ru-RU"/>
        </w:rPr>
        <w:t xml:space="preserve">ты дозада қолдандық. </w:t>
      </w:r>
      <w:r w:rsidR="004C599D">
        <w:rPr>
          <w:rFonts w:ascii="Times New Roman" w:hAnsi="Times New Roman" w:cs="Times New Roman"/>
          <w:sz w:val="24"/>
          <w:szCs w:val="24"/>
          <w:lang w:val="ru-RU"/>
        </w:rPr>
        <w:t>Микробиомн</w:t>
      </w:r>
      <w:r w:rsidR="004C599D" w:rsidRPr="008B57B4">
        <w:rPr>
          <w:rFonts w:ascii="Times New Roman" w:hAnsi="Times New Roman" w:cs="Times New Roman"/>
          <w:sz w:val="24"/>
          <w:szCs w:val="24"/>
          <w:lang w:val="ru-RU"/>
        </w:rPr>
        <w:t>ың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599D">
        <w:rPr>
          <w:rFonts w:ascii="Times New Roman" w:hAnsi="Times New Roman" w:cs="Times New Roman"/>
          <w:sz w:val="24"/>
          <w:szCs w:val="24"/>
          <w:lang w:val="ru-RU"/>
        </w:rPr>
        <w:t xml:space="preserve">атап айтқанда </w:t>
      </w:r>
      <w:r w:rsidR="004C599D">
        <w:rPr>
          <w:rFonts w:ascii="Times New Roman" w:hAnsi="Times New Roman" w:cs="Times New Roman"/>
          <w:sz w:val="24"/>
          <w:szCs w:val="24"/>
          <w:lang w:val="ru-RU"/>
        </w:rPr>
        <w:lastRenderedPageBreak/>
        <w:t>ішек микробиомының</w:t>
      </w:r>
      <w:r w:rsidRPr="008B57B4">
        <w:rPr>
          <w:rFonts w:ascii="Times New Roman" w:hAnsi="Times New Roman" w:cs="Times New Roman"/>
          <w:sz w:val="24"/>
          <w:szCs w:val="24"/>
          <w:lang w:val="ru-RU"/>
        </w:rPr>
        <w:t xml:space="preserve"> күйін түзету үшін Linex (Sandoz GmbH, Германия) препараты 3 ай бойы жасқа байланысты дозаларда қолданылды.</w:t>
      </w:r>
    </w:p>
    <w:p w:rsidR="005074A2" w:rsidRPr="005B03A7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03A7">
        <w:rPr>
          <w:rFonts w:ascii="Times New Roman" w:hAnsi="Times New Roman" w:cs="Times New Roman"/>
          <w:b/>
          <w:sz w:val="24"/>
          <w:szCs w:val="24"/>
          <w:lang w:val="ru-RU"/>
        </w:rPr>
        <w:t>Зерттеу нәтижелері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Салыстырмалы талдау жас және жыныс құрамы бойынша негізгі топқа сәйкес келетін 1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-бақылау тобымен салыстырғанда РeA болған кезде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 xml:space="preserve">кездесу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>ілігінің айтарлықтай жоғары екені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анықта</w:t>
      </w:r>
      <w:r w:rsidR="00AB2E9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ды. 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өрсеткіш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 xml:space="preserve"> 37,7%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құрады.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Зерттеудің екінші кезеңінде артри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ттағы буын зақымдалу типін талдау кезінде,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болғ</w:t>
      </w:r>
      <w:r w:rsidR="00A24CB7">
        <w:rPr>
          <w:rFonts w:ascii="Times New Roman" w:hAnsi="Times New Roman" w:cs="Times New Roman"/>
          <w:sz w:val="24"/>
          <w:szCs w:val="24"/>
          <w:lang w:val="ru-RU"/>
        </w:rPr>
        <w:t>ан кезде олигоартрит жиілігі көбірек болуына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қарамастан, топтар арасында бұл ерекшелікте айтарлықтай айырмашылықтар жоқ деген қорытындыға келді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. Буын синдромы ауырсыну мен 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ісінудің болуымен бағаланды.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ба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р балаларда ауырсыну синдромы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тұрақтылығының ұзақтығы жоғары болды және 1,8±0,1 күнмен салыстырғанда 2,4±0,2 күнді құрады (p=0,025). Ауырсыну с</w:t>
      </w:r>
      <w:r w:rsidR="00101851">
        <w:rPr>
          <w:rFonts w:ascii="Times New Roman" w:hAnsi="Times New Roman" w:cs="Times New Roman"/>
          <w:sz w:val="24"/>
          <w:szCs w:val="24"/>
          <w:lang w:val="ru-RU"/>
        </w:rPr>
        <w:t>индромының ауырлық дәрежесін «ВАШ»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 xml:space="preserve"> межесі бойынша талдау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бар топта айтарлықтай артықшылықты көрсетті (2-бақылау тобында 3,7±0,2 ұпайға қарсы 4,3±0,2 ұпай, p=0,038).</w:t>
      </w:r>
    </w:p>
    <w:p w:rsidR="005074A2" w:rsidRPr="005074A2" w:rsidRDefault="005B03A7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2-негізгі топтағы балаларда СРБ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кө</w:t>
      </w:r>
      <w:r w:rsidR="00101851">
        <w:rPr>
          <w:rFonts w:ascii="Times New Roman" w:hAnsi="Times New Roman" w:cs="Times New Roman"/>
          <w:sz w:val="24"/>
          <w:szCs w:val="24"/>
          <w:lang w:val="ru-RU"/>
        </w:rPr>
        <w:t>рсеткішінің бақылау тобы- 2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асып кетуі анықталды. Орташа мәндер сәйкесінше 7,9±0,5 және 6,5±0,4 мг/л (p=</w:t>
      </w:r>
      <w:r>
        <w:rPr>
          <w:rFonts w:ascii="Times New Roman" w:hAnsi="Times New Roman" w:cs="Times New Roman"/>
          <w:sz w:val="24"/>
          <w:szCs w:val="24"/>
          <w:lang w:val="ru-RU"/>
        </w:rPr>
        <w:t>0,035) болды. Сол топтардағы ЛИИ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мәндері 1,45±0,11 және 1,28±0</w:t>
      </w:r>
      <w:r>
        <w:rPr>
          <w:rFonts w:ascii="Times New Roman" w:hAnsi="Times New Roman" w:cs="Times New Roman"/>
          <w:sz w:val="24"/>
          <w:szCs w:val="24"/>
          <w:lang w:val="ru-RU"/>
        </w:rPr>
        <w:t>,13 шартты бірлікті құрады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. (p&gt;0,05).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Осылайша, клиникалық және зертханал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ық деректерді талдау кезінде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фонында және 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ДТД жоқ Р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eA бар балалар топтары арасында орташа айырмашылықтар анық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талды. Ауырсыну синдромы мен СРБ</w:t>
      </w:r>
      <w:r w:rsidR="00101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1851">
        <w:rPr>
          <w:rFonts w:ascii="Times New Roman" w:hAnsi="Times New Roman" w:cs="Times New Roman"/>
          <w:sz w:val="24"/>
          <w:szCs w:val="24"/>
          <w:lang w:val="kk-KZ"/>
        </w:rPr>
        <w:t>мәніне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қатысты статистикалық маңыздылық анықталды.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Негізгі 2 топтағы зерттелгендердің қанындағы магний концентрациясы сәйкес бақылау тобына қарағанда 6-12 жас кіші топта 18,2%-ға (p&gt;0,05) және 13-18 жаста 23,3%-ға төмен (p=0,043)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 xml:space="preserve"> болды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. Белс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енді метаболит 25(OH)D деңгейіне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келетін болсақ, </w:t>
      </w:r>
      <w:r w:rsidR="00A24CB7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негізгі топта 6-12 жас санатындағы 2-бақылау тобынан айтарлықтай асып кету анықталды (23,4%, p=0,041).</w:t>
      </w:r>
    </w:p>
    <w:p w:rsidR="005074A2" w:rsidRPr="005074A2" w:rsidRDefault="005811EA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Цитокиндердің деңг</w:t>
      </w:r>
      <w:r w:rsidR="0094120B">
        <w:rPr>
          <w:rFonts w:ascii="Times New Roman" w:hAnsi="Times New Roman" w:cs="Times New Roman"/>
          <w:sz w:val="24"/>
          <w:szCs w:val="24"/>
          <w:lang w:val="ru-RU"/>
        </w:rPr>
        <w:t>ейін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талдау кезінде олардың көпшілігі анықтамалық мәнд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ерден асып түсетіні анықталды (</w:t>
      </w:r>
      <w:r w:rsidR="00B43367">
        <w:rPr>
          <w:rFonts w:ascii="Times New Roman" w:hAnsi="Times New Roman" w:cs="Times New Roman"/>
          <w:sz w:val="24"/>
          <w:szCs w:val="24"/>
        </w:rPr>
        <w:t>IL</w:t>
      </w:r>
      <w:r w:rsidR="00101851" w:rsidRPr="005074A2">
        <w:rPr>
          <w:rFonts w:ascii="Times New Roman" w:hAnsi="Times New Roman" w:cs="Times New Roman"/>
          <w:sz w:val="24"/>
          <w:szCs w:val="24"/>
          <w:lang w:val="ru-RU"/>
        </w:rPr>
        <w:t>-17-ні қоспағанда</w:t>
      </w:r>
      <w:r w:rsidR="00101851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94120B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кі жас санатындағы 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eA бар тексерілген балалардың </w:t>
      </w:r>
      <w:r w:rsidR="00101851">
        <w:rPr>
          <w:rFonts w:ascii="Times New Roman" w:hAnsi="Times New Roman" w:cs="Times New Roman"/>
          <w:sz w:val="24"/>
          <w:szCs w:val="24"/>
          <w:lang w:val="ru-RU"/>
        </w:rPr>
        <w:t>барлығында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). РеА бар балала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р топтарын салыстыру кезінде ДТД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болуына байланысты келесі белгілер анықтал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 xml:space="preserve">ды. </w:t>
      </w:r>
      <w:r w:rsidR="00D66A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 xml:space="preserve">6-12 жаста </w:t>
      </w:r>
      <w:r w:rsidR="00B43367">
        <w:rPr>
          <w:rFonts w:ascii="Times New Roman" w:hAnsi="Times New Roman" w:cs="Times New Roman"/>
          <w:sz w:val="24"/>
          <w:szCs w:val="24"/>
        </w:rPr>
        <w:t>IL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>-1β мазмұны ДТД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болған кезде 2 бақылау тобындағы көрсеткіштен 27,3%-ға (p=0,041) айт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 xml:space="preserve">арлықтай асып түсті.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-4 және IL-10 топтары арасында айтарлықтай айырмашылықтар </w:t>
      </w:r>
      <w:r w:rsidR="005B03A7">
        <w:rPr>
          <w:rFonts w:ascii="Times New Roman" w:hAnsi="Times New Roman" w:cs="Times New Roman"/>
          <w:sz w:val="24"/>
          <w:szCs w:val="24"/>
          <w:lang w:val="ru-RU"/>
        </w:rPr>
        <w:t xml:space="preserve">болған жоқ, олардың екеуі де ДТД бар кезде жоғарылауы анықталды.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-6 (35,7%, p=0,035) бойынша </w:t>
      </w:r>
      <w:r w:rsidR="0094120B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айтарлықтай жоғарылауы </w:t>
      </w:r>
      <w:r w:rsidR="0094120B">
        <w:rPr>
          <w:rFonts w:ascii="Times New Roman" w:hAnsi="Times New Roman" w:cs="Times New Roman"/>
          <w:sz w:val="24"/>
          <w:szCs w:val="24"/>
          <w:lang w:val="ru-RU"/>
        </w:rPr>
        <w:t>ДТД бар науқастарда</w:t>
      </w:r>
      <w:r w:rsidR="0094120B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анықталды. Керісінше, 1-</w:t>
      </w:r>
      <w:r w:rsidR="0094120B">
        <w:rPr>
          <w:rFonts w:ascii="Times New Roman" w:hAnsi="Times New Roman" w:cs="Times New Roman"/>
          <w:sz w:val="24"/>
          <w:szCs w:val="24"/>
          <w:lang w:val="ru-RU"/>
        </w:rPr>
        <w:t>ші негізгі топтағы</w:t>
      </w:r>
      <w:r w:rsidR="00FC38E9">
        <w:rPr>
          <w:rFonts w:ascii="Times New Roman" w:hAnsi="Times New Roman" w:cs="Times New Roman"/>
          <w:sz w:val="24"/>
          <w:szCs w:val="24"/>
          <w:lang w:val="ru-RU"/>
        </w:rPr>
        <w:t xml:space="preserve"> балаларда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120B">
        <w:rPr>
          <w:rFonts w:ascii="Times New Roman" w:hAnsi="Times New Roman" w:cs="Times New Roman"/>
          <w:sz w:val="24"/>
          <w:szCs w:val="24"/>
          <w:lang w:val="ru-RU"/>
        </w:rPr>
        <w:t>17 деңгейі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айтарлықтай </w:t>
      </w:r>
      <w:r w:rsidR="006C3781">
        <w:rPr>
          <w:rFonts w:ascii="Times New Roman" w:hAnsi="Times New Roman" w:cs="Times New Roman"/>
          <w:sz w:val="24"/>
          <w:szCs w:val="24"/>
          <w:lang w:val="ru-RU"/>
        </w:rPr>
        <w:t xml:space="preserve">төмен болды (34,5%, p=0,015).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-18 (3</w:t>
      </w:r>
      <w:r w:rsidR="0094120B">
        <w:rPr>
          <w:rFonts w:ascii="Times New Roman" w:hAnsi="Times New Roman" w:cs="Times New Roman"/>
          <w:sz w:val="24"/>
          <w:szCs w:val="24"/>
          <w:lang w:val="ru-RU"/>
        </w:rPr>
        <w:t>5,2%, p=0,028) бойынша ДТД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r w:rsidR="00FC38E9">
        <w:rPr>
          <w:rFonts w:ascii="Times New Roman" w:hAnsi="Times New Roman" w:cs="Times New Roman"/>
          <w:sz w:val="24"/>
          <w:szCs w:val="24"/>
          <w:lang w:val="ru-RU"/>
        </w:rPr>
        <w:t>балаларда көрсеткіштің жоғарылауы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анықталды.</w:t>
      </w:r>
    </w:p>
    <w:p w:rsidR="005074A2" w:rsidRPr="005074A2" w:rsidRDefault="00392817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13-18</w:t>
      </w:r>
      <w:r w:rsidR="00D66AB1">
        <w:rPr>
          <w:rFonts w:ascii="Times New Roman" w:hAnsi="Times New Roman" w:cs="Times New Roman"/>
          <w:sz w:val="24"/>
          <w:szCs w:val="24"/>
          <w:lang w:val="ru-RU"/>
        </w:rPr>
        <w:t xml:space="preserve"> жас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AB1">
        <w:rPr>
          <w:rFonts w:ascii="Times New Roman" w:hAnsi="Times New Roman" w:cs="Times New Roman"/>
          <w:sz w:val="24"/>
          <w:szCs w:val="24"/>
          <w:lang w:val="ru-RU"/>
        </w:rPr>
        <w:t xml:space="preserve">тобындағы 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 xml:space="preserve">балаларда қандағы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 xml:space="preserve">-1β,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 xml:space="preserve">-4,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B73BFA">
        <w:rPr>
          <w:rFonts w:ascii="Times New Roman" w:hAnsi="Times New Roman" w:cs="Times New Roman"/>
          <w:sz w:val="24"/>
          <w:szCs w:val="24"/>
          <w:lang w:val="ru-RU"/>
        </w:rPr>
        <w:t xml:space="preserve">-6 және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-10 деңгейінде топтар арасында айтарлықтай айырма</w:t>
      </w:r>
      <w:r w:rsidR="00D66AB1">
        <w:rPr>
          <w:rFonts w:ascii="Times New Roman" w:hAnsi="Times New Roman" w:cs="Times New Roman"/>
          <w:sz w:val="24"/>
          <w:szCs w:val="24"/>
          <w:lang w:val="ru-RU"/>
        </w:rPr>
        <w:t>шылықтар табылған жоқ, бірақ ДТД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болған кезде деңгейлердің жоғарылау үрдісі болды.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-17 және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-18 үшін топтар арасындағы айырмашылықтар айқын</w:t>
      </w:r>
      <w:r w:rsidR="00D66AB1">
        <w:rPr>
          <w:rFonts w:ascii="Times New Roman" w:hAnsi="Times New Roman" w:cs="Times New Roman"/>
          <w:sz w:val="24"/>
          <w:szCs w:val="24"/>
          <w:lang w:val="ru-RU"/>
        </w:rPr>
        <w:t>ырақ болды. Бірінші жағдайда ДТД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бойынша көрсеткіштің төмен мәні (40,5%-ға, p=0,011), екінші жағдайда 55,0%-дан жоғары (p=0,019) анықталды.</w:t>
      </w:r>
    </w:p>
    <w:p w:rsidR="005074A2" w:rsidRPr="005074A2" w:rsidRDefault="00D66AB1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Жалпы алғанда, екі топта да ДТД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бар балаларда жалпы ц</w:t>
      </w:r>
      <w:r>
        <w:rPr>
          <w:rFonts w:ascii="Times New Roman" w:hAnsi="Times New Roman" w:cs="Times New Roman"/>
          <w:sz w:val="24"/>
          <w:szCs w:val="24"/>
          <w:lang w:val="ru-RU"/>
        </w:rPr>
        <w:t>итокиндік жүктемесі жоғары және қабынулық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әсерге бір</w:t>
      </w:r>
      <w:r>
        <w:rPr>
          <w:rFonts w:ascii="Times New Roman" w:hAnsi="Times New Roman" w:cs="Times New Roman"/>
          <w:sz w:val="24"/>
          <w:szCs w:val="24"/>
          <w:lang w:val="ru-RU"/>
        </w:rPr>
        <w:t>дей бейімділік бар болғандықтан Р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eA дамыған.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6-12 жас санатында резидент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>ті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микроорганизмдердің 6 түрі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 xml:space="preserve"> бойынша 2-бақылау тобында</w:t>
      </w:r>
      <w:r w:rsidR="00DF7527">
        <w:rPr>
          <w:rFonts w:ascii="Times New Roman" w:hAnsi="Times New Roman" w:cs="Times New Roman"/>
          <w:sz w:val="24"/>
          <w:szCs w:val="24"/>
          <w:lang w:val="ru-RU"/>
        </w:rPr>
        <w:t xml:space="preserve"> (Д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 xml:space="preserve">ТД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болмаған кезде) айтарлықтай асып кету анықталды: Corineform CDC-тобы, Lactobacillus spp, Nocardia asteroids, Rhodococcus spp, Ruminococcus spp, Staphylococcus spp. Сонымен қатар интегралды көрсеткіш бойынша топтар арасында айтарлықтай айырмашылықтар табылмады.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Осыған ұқсас бағыттағы елеулі айырмашылықтар Actinomyces viscosus үшін 13-18 жас санатында анықталды; Eubacterium spp; Lactococcus spp; Rhodococcus spp; Streptomyces spp. Олардың ішінде тек бір түрі (Eubacterium spp) аш ішекте ең көп таралған.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 xml:space="preserve"> Дегенмен, жалпы көрсеткіште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болмаған кезде микроорганизмдердің осы санаты үшін артық болды. Айырмашылық 23,7% құрады (p=0,018).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Кішкентай балалардағы негізгі 2-ші топ пен 2-бақылау тобының арасындағы плазмалоген мөлшерінің айырмашылығы орташа болды және 16,6% құрады, бірақ статистикал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>ық маңызды болды (p=0,045). 13-18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жастағы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 xml:space="preserve"> балалар тобында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бұл айырмашылықтар 23,2%-ғ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>а жетті (p=0,041). Эндотоксин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индексіндегі айырмашыл</w:t>
      </w:r>
      <w:r w:rsidR="0048486D">
        <w:rPr>
          <w:rFonts w:ascii="Times New Roman" w:hAnsi="Times New Roman" w:cs="Times New Roman"/>
          <w:sz w:val="24"/>
          <w:szCs w:val="24"/>
          <w:lang w:val="ru-RU"/>
        </w:rPr>
        <w:t>ықтар анағұрлым айқын болды: ДТД бар Р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eA тобындағы артықшылық кіші балалар тобында 66,5% (p=0,020) және үлкен балалар тобында 40,0% (p=0,022) құрады.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lastRenderedPageBreak/>
        <w:t>Алынған деректе</w:t>
      </w:r>
      <w:r w:rsidR="005A09F3">
        <w:rPr>
          <w:rFonts w:ascii="Times New Roman" w:hAnsi="Times New Roman" w:cs="Times New Roman"/>
          <w:sz w:val="24"/>
          <w:szCs w:val="24"/>
          <w:lang w:val="ru-RU"/>
        </w:rPr>
        <w:t>р ДТД болуына байланысты РeA бар балаларда микробиомы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ның құрылымында айырмашылықтардың болуы</w:t>
      </w:r>
      <w:r w:rsidR="005A09F3">
        <w:rPr>
          <w:rFonts w:ascii="Times New Roman" w:hAnsi="Times New Roman" w:cs="Times New Roman"/>
          <w:sz w:val="24"/>
          <w:szCs w:val="24"/>
          <w:lang w:val="ru-RU"/>
        </w:rPr>
        <w:t>н көрсетеді. Соңғы жағдай тразиторлы</w:t>
      </w:r>
      <w:r w:rsidR="00B21D3A">
        <w:rPr>
          <w:rFonts w:ascii="Times New Roman" w:hAnsi="Times New Roman" w:cs="Times New Roman"/>
          <w:sz w:val="24"/>
          <w:szCs w:val="24"/>
          <w:lang w:val="ru-RU"/>
        </w:rPr>
        <w:t xml:space="preserve"> организмдер мен микробиом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ның басқа да жағымсыз компоненттерінің құрамының жоғарылауымен, негізгі резидент микроорганизмдер құрамының, плазмалоген индексінің төмендеуімен және эндотоксиннің жоғарылауымен байланысты болды.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Ұсынылған</w:t>
      </w:r>
      <w:r w:rsidR="00EE15F8">
        <w:rPr>
          <w:rFonts w:ascii="Times New Roman" w:hAnsi="Times New Roman" w:cs="Times New Roman"/>
          <w:sz w:val="24"/>
          <w:szCs w:val="24"/>
          <w:lang w:val="ru-RU"/>
        </w:rPr>
        <w:t xml:space="preserve"> емдеу әдістің</w:t>
      </w:r>
      <w:r w:rsidR="00AD548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әсерін бағалау үшін негізгі клиникалық және биохимиялық көрсеткіштердің динамикасы, </w:t>
      </w:r>
      <w:r w:rsidR="00EE15F8">
        <w:rPr>
          <w:rFonts w:ascii="Times New Roman" w:hAnsi="Times New Roman" w:cs="Times New Roman"/>
          <w:sz w:val="24"/>
          <w:szCs w:val="24"/>
          <w:lang w:val="ru-RU"/>
        </w:rPr>
        <w:t>иммундық жүйенің және микробиомның жағдайы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анықталды.</w:t>
      </w:r>
    </w:p>
    <w:p w:rsidR="00FC38E9" w:rsidRPr="00FC38E9" w:rsidRDefault="00FC38E9" w:rsidP="00FC3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8E9">
        <w:rPr>
          <w:rFonts w:ascii="Times New Roman" w:hAnsi="Times New Roman" w:cs="Times New Roman"/>
          <w:sz w:val="24"/>
          <w:szCs w:val="24"/>
          <w:lang w:val="ru-RU"/>
        </w:rPr>
        <w:t>Емдеу кезінде клиникалық топқа, бұзылудың бастапқы деңгейіне және пациенттердің жасына байланысты белгіл</w:t>
      </w:r>
      <w:r w:rsidR="00A56E0E">
        <w:rPr>
          <w:rFonts w:ascii="Times New Roman" w:hAnsi="Times New Roman" w:cs="Times New Roman"/>
          <w:sz w:val="24"/>
          <w:szCs w:val="24"/>
          <w:lang w:val="ru-RU"/>
        </w:rPr>
        <w:t>і бір айырмашылықтар бақыланды. Соның ішінде</w:t>
      </w:r>
      <w:r w:rsidR="00DF75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>-17 концентрациясы</w:t>
      </w:r>
      <w:r w:rsidR="00551A4F">
        <w:rPr>
          <w:rFonts w:ascii="Times New Roman" w:hAnsi="Times New Roman" w:cs="Times New Roman"/>
          <w:sz w:val="24"/>
          <w:szCs w:val="24"/>
          <w:lang w:val="ru-RU"/>
        </w:rPr>
        <w:t xml:space="preserve"> бойынша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6-12 жастағы топтар арасында зерттеудің 1-ші және 7-ші күндерінде айтарлықтай айырмашылықтар болған жоқ, алайда, 30-шы күні кешенді терапияны енгізу кезінде көрсеткіштің күрт (104,5%, p&lt;0,001) жоғарылауы анықталды. Салыстыру то</w:t>
      </w:r>
      <w:r w:rsidR="00551A4F">
        <w:rPr>
          <w:rFonts w:ascii="Times New Roman" w:hAnsi="Times New Roman" w:cs="Times New Roman"/>
          <w:sz w:val="24"/>
          <w:szCs w:val="24"/>
          <w:lang w:val="ru-RU"/>
        </w:rPr>
        <w:t xml:space="preserve">бына қатысты түзету тобындағы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="00551A4F">
        <w:rPr>
          <w:rFonts w:ascii="Times New Roman" w:hAnsi="Times New Roman" w:cs="Times New Roman"/>
          <w:sz w:val="24"/>
          <w:szCs w:val="24"/>
          <w:lang w:val="ru-RU"/>
        </w:rPr>
        <w:t xml:space="preserve">-18 </w:t>
      </w:r>
      <w:r w:rsidR="00551A4F">
        <w:rPr>
          <w:rFonts w:ascii="Times New Roman" w:hAnsi="Times New Roman" w:cs="Times New Roman"/>
          <w:sz w:val="24"/>
          <w:szCs w:val="24"/>
          <w:lang w:val="kk-KZ"/>
        </w:rPr>
        <w:t>деңгейі</w:t>
      </w:r>
      <w:r w:rsidR="00551A4F">
        <w:rPr>
          <w:rFonts w:ascii="Times New Roman" w:hAnsi="Times New Roman" w:cs="Times New Roman"/>
          <w:sz w:val="24"/>
          <w:szCs w:val="24"/>
          <w:lang w:val="ru-RU"/>
        </w:rPr>
        <w:t xml:space="preserve"> бірте-бірте төмендеді,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7 күннен кейін айырмашылықтар 10,5% (p&gt;0,05), ал 30 күннен кейін – 19,6% (p=0,020) құрады.</w:t>
      </w:r>
    </w:p>
    <w:p w:rsidR="00FC38E9" w:rsidRDefault="00FC38E9" w:rsidP="00FC3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8E9">
        <w:rPr>
          <w:rFonts w:ascii="Times New Roman" w:hAnsi="Times New Roman" w:cs="Times New Roman"/>
          <w:sz w:val="24"/>
          <w:szCs w:val="24"/>
          <w:lang w:val="ru-RU"/>
        </w:rPr>
        <w:t>Жалпы, екі топта да емге байланысты зе</w:t>
      </w:r>
      <w:r w:rsidR="007B10A3">
        <w:rPr>
          <w:rFonts w:ascii="Times New Roman" w:hAnsi="Times New Roman" w:cs="Times New Roman"/>
          <w:sz w:val="24"/>
          <w:szCs w:val="24"/>
          <w:lang w:val="ru-RU"/>
        </w:rPr>
        <w:t>рттелетін цитокиндердің деңгейлері қалыпқа кел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у тенденциясы байқалды, дегенмен негізгі 3 топта сәйкес бақылау тобына қарағанда айтарлықтай жылдам және тереңірек болды. Резидентті микроорганизмдер құрамының көрсеткіштері </w:t>
      </w:r>
      <w:r w:rsidR="00A65737" w:rsidRPr="00FC38E9">
        <w:rPr>
          <w:rFonts w:ascii="Times New Roman" w:hAnsi="Times New Roman" w:cs="Times New Roman"/>
          <w:sz w:val="24"/>
          <w:szCs w:val="24"/>
          <w:lang w:val="ru-RU"/>
        </w:rPr>
        <w:t>олардың айтарлықтай жоғарылауымен сипатталды</w:t>
      </w:r>
      <w:r w:rsidR="00A657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5737"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яғни 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>енгізілген препараттың құрамында болатын Bifidobacterium және Lactobacillus қосындысы болып табылатын Linex осы микроорганизмдер топтарының құрамының жоғарылауын қамтамасыз етті (тиісінше 124,7% және 121</w:t>
      </w:r>
      <w:r w:rsidR="007B10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>6%). Осы санаттағы микроорганизмдердің құрамын көрсе</w:t>
      </w:r>
      <w:r w:rsidR="007B10A3">
        <w:rPr>
          <w:rFonts w:ascii="Times New Roman" w:hAnsi="Times New Roman" w:cs="Times New Roman"/>
          <w:sz w:val="24"/>
          <w:szCs w:val="24"/>
          <w:lang w:val="ru-RU"/>
        </w:rPr>
        <w:t>тетін жалпы көрсеткіш кешенді ем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кез</w:t>
      </w:r>
      <w:r w:rsidR="007B10A3">
        <w:rPr>
          <w:rFonts w:ascii="Times New Roman" w:hAnsi="Times New Roman" w:cs="Times New Roman"/>
          <w:sz w:val="24"/>
          <w:szCs w:val="24"/>
          <w:lang w:val="ru-RU"/>
        </w:rPr>
        <w:t>ін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>де салыстыру тобының мәндер</w:t>
      </w:r>
      <w:r w:rsidR="007B10A3">
        <w:rPr>
          <w:rFonts w:ascii="Times New Roman" w:hAnsi="Times New Roman" w:cs="Times New Roman"/>
          <w:sz w:val="24"/>
          <w:szCs w:val="24"/>
          <w:lang w:val="ru-RU"/>
        </w:rPr>
        <w:t xml:space="preserve">інен 44,2%-ға асып түсті. </w:t>
      </w:r>
      <w:r w:rsidR="00A6573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65737" w:rsidRPr="00FC38E9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="00A65737">
        <w:rPr>
          <w:rFonts w:ascii="Times New Roman" w:hAnsi="Times New Roman" w:cs="Times New Roman"/>
          <w:sz w:val="24"/>
          <w:szCs w:val="24"/>
          <w:lang w:val="ru-RU"/>
        </w:rPr>
        <w:t>ериялық препараттарды қолдануға байланысты</w:t>
      </w:r>
      <w:r w:rsidR="00A65737"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73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10A3">
        <w:rPr>
          <w:rFonts w:ascii="Times New Roman" w:hAnsi="Times New Roman" w:cs="Times New Roman"/>
          <w:sz w:val="24"/>
          <w:szCs w:val="24"/>
          <w:lang w:val="ru-RU"/>
        </w:rPr>
        <w:t>разиторлы</w:t>
      </w:r>
      <w:r w:rsidR="00A65737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микроорганизмдердің құрамы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төмендеу тенденциясына ие болды. </w:t>
      </w:r>
      <w:r w:rsidR="00F7616B">
        <w:rPr>
          <w:rFonts w:ascii="Times New Roman" w:hAnsi="Times New Roman" w:cs="Times New Roman"/>
          <w:sz w:val="24"/>
          <w:szCs w:val="24"/>
          <w:lang w:val="ru-RU"/>
        </w:rPr>
        <w:t>Олардың қ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ұрылымдағы олардың шағын үлесін ескере отырып, </w:t>
      </w:r>
      <w:r w:rsidR="00F7616B">
        <w:rPr>
          <w:rFonts w:ascii="Times New Roman" w:hAnsi="Times New Roman" w:cs="Times New Roman"/>
          <w:sz w:val="24"/>
          <w:szCs w:val="24"/>
          <w:lang w:val="ru-RU"/>
        </w:rPr>
        <w:t xml:space="preserve">бұл жерде 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тек жалпы факторды талдау мағынасы бар. 3-бақылау тобына қатысты </w:t>
      </w:r>
      <w:r w:rsidR="00134C44">
        <w:rPr>
          <w:rFonts w:ascii="Times New Roman" w:hAnsi="Times New Roman" w:cs="Times New Roman"/>
          <w:sz w:val="24"/>
          <w:szCs w:val="24"/>
          <w:lang w:val="ru-RU"/>
        </w:rPr>
        <w:t xml:space="preserve">айтатын болсақ, 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ол Linex-тен кейін 82,4%-ға төмен болды (p=0,017). Микроскопиялық саңырауқұлақтардың болуы </w:t>
      </w:r>
      <w:r w:rsidR="00F7616B">
        <w:rPr>
          <w:rFonts w:ascii="Times New Roman" w:hAnsi="Times New Roman" w:cs="Times New Roman"/>
          <w:sz w:val="24"/>
          <w:szCs w:val="24"/>
          <w:lang w:val="ru-RU"/>
        </w:rPr>
        <w:t xml:space="preserve">көрсеткішіне 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>қатысты жүргізілген ұқсас талдау оның Linex-ті қолданғанда 48,5%-ға төмендегенін</w:t>
      </w:r>
      <w:r w:rsidR="00F7616B">
        <w:rPr>
          <w:rFonts w:ascii="Times New Roman" w:hAnsi="Times New Roman" w:cs="Times New Roman"/>
          <w:sz w:val="24"/>
          <w:szCs w:val="24"/>
          <w:lang w:val="ru-RU"/>
        </w:rPr>
        <w:t xml:space="preserve"> көрсетті (p=0,033). </w:t>
      </w:r>
      <w:r w:rsidR="00134C44" w:rsidRPr="00FC38E9">
        <w:rPr>
          <w:rFonts w:ascii="Times New Roman" w:hAnsi="Times New Roman" w:cs="Times New Roman"/>
          <w:sz w:val="24"/>
          <w:szCs w:val="24"/>
          <w:lang w:val="ru-RU"/>
        </w:rPr>
        <w:t>Linex-ті қолданғаннан</w:t>
      </w:r>
      <w:r w:rsidR="00134C44">
        <w:rPr>
          <w:rFonts w:ascii="Times New Roman" w:hAnsi="Times New Roman" w:cs="Times New Roman"/>
          <w:sz w:val="24"/>
          <w:szCs w:val="24"/>
          <w:lang w:val="ru-RU"/>
        </w:rPr>
        <w:t xml:space="preserve"> кейін м</w:t>
      </w:r>
      <w:r w:rsidR="00F7616B">
        <w:rPr>
          <w:rFonts w:ascii="Times New Roman" w:hAnsi="Times New Roman" w:cs="Times New Roman"/>
          <w:sz w:val="24"/>
          <w:szCs w:val="24"/>
          <w:lang w:val="ru-RU"/>
        </w:rPr>
        <w:t>икробиомд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ағы вирустық компоненттің </w:t>
      </w:r>
      <w:r w:rsidR="00B939DC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="00B939DC"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48,0%-ға 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төмендеуі </w:t>
      </w:r>
      <w:r w:rsidR="00B939D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DA537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C3781">
        <w:rPr>
          <w:rFonts w:ascii="Times New Roman" w:hAnsi="Times New Roman" w:cs="Times New Roman"/>
          <w:sz w:val="24"/>
          <w:szCs w:val="24"/>
          <w:lang w:val="ru-RU"/>
        </w:rPr>
        <w:t>йқалды (p=0,027). Қалыпты жағда</w:t>
      </w:r>
      <w:r w:rsidR="00DA5378">
        <w:rPr>
          <w:rFonts w:ascii="Times New Roman" w:hAnsi="Times New Roman" w:cs="Times New Roman"/>
          <w:sz w:val="24"/>
          <w:szCs w:val="24"/>
          <w:lang w:val="ru-RU"/>
        </w:rPr>
        <w:t>йда кездеспейтін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378">
        <w:rPr>
          <w:rFonts w:ascii="Times New Roman" w:hAnsi="Times New Roman" w:cs="Times New Roman"/>
          <w:sz w:val="24"/>
          <w:szCs w:val="24"/>
          <w:lang w:val="ru-RU"/>
        </w:rPr>
        <w:t>микро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ағзалардың деңгейі барлық жағдайларда минималды болды, </w:t>
      </w:r>
      <w:r w:rsidR="00DA5378">
        <w:rPr>
          <w:rFonts w:ascii="Times New Roman" w:hAnsi="Times New Roman" w:cs="Times New Roman"/>
          <w:sz w:val="24"/>
          <w:szCs w:val="24"/>
          <w:lang w:val="ru-RU"/>
        </w:rPr>
        <w:t>ал Linex көмегімен кешенді емнен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кейін ол</w:t>
      </w:r>
      <w:r w:rsidR="00DA5378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іс жүзінде нөлге тең болды. 6-12 жас аралығындағы балаларда Linex препаратын қол</w:t>
      </w:r>
      <w:r w:rsidR="00DA5378">
        <w:rPr>
          <w:rFonts w:ascii="Times New Roman" w:hAnsi="Times New Roman" w:cs="Times New Roman"/>
          <w:sz w:val="24"/>
          <w:szCs w:val="24"/>
          <w:lang w:val="ru-RU"/>
        </w:rPr>
        <w:t>дану кезіндегі бақылау кезінде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плазмалоген мөлшері </w:t>
      </w:r>
      <w:r w:rsidR="006D402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6D402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>бақыл</w:t>
      </w:r>
      <w:r w:rsidR="00A65737">
        <w:rPr>
          <w:rFonts w:ascii="Times New Roman" w:hAnsi="Times New Roman" w:cs="Times New Roman"/>
          <w:sz w:val="24"/>
          <w:szCs w:val="24"/>
          <w:lang w:val="ru-RU"/>
        </w:rPr>
        <w:t>ау тобына қарағанда көрсеткшінің</w:t>
      </w:r>
      <w:r w:rsidRPr="00FC38E9">
        <w:rPr>
          <w:rFonts w:ascii="Times New Roman" w:hAnsi="Times New Roman" w:cs="Times New Roman"/>
          <w:sz w:val="24"/>
          <w:szCs w:val="24"/>
          <w:lang w:val="ru-RU"/>
        </w:rPr>
        <w:t xml:space="preserve"> асып кетуін анықтады (p=0,045). Пробиотиктерді қолдану кезінде кіші топтағы балалардағы эндотоксин деңгейі тиісті бақылау тобына қарағанда төмен болды. Айырмашылық 30,4% құрады (p=0,042).</w:t>
      </w:r>
    </w:p>
    <w:p w:rsidR="005074A2" w:rsidRPr="005074A2" w:rsidRDefault="00EE15F8" w:rsidP="00FC3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Қорытынды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1. Реактивті артриті бар балалар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мен клиникалық сау балаларға қарағанда ДТД кездесу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жиілігін салыстыру 37,7% (p=0,015) айтарлықтай асып кеткенін анықтады. Топтардағы артрит локализациясының құрылымы айтарл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ықтай айырмашылықтар анықталған жоқ.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фонында артритпен ауыратын балаларда ауырсыну синдромының ұзақтығы мен ауырлығының жоғарылауы, сонымен қатар қабынудың зертханалық көрсеткішт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ерінің жоғарылауы анықталды (CРБ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- 21,5%, p = 0,035).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2. Реактивті артритпен ауыратын б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алалардағы цитокиндердің құрамы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қабынуға қарсы цитокиндердің</w:t>
      </w:r>
      <w:r w:rsidR="00393F79" w:rsidRPr="00393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белсенділігінің </w:t>
      </w:r>
      <w:r w:rsidR="000C3A9D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артық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болуы ДТД</w:t>
      </w:r>
      <w:r w:rsidR="000C3A9D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болуына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байланысты тәуелділік анықталды. 13-18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жастағы топта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-17 және </w:t>
      </w:r>
      <w:r w:rsidR="00B43367">
        <w:rPr>
          <w:rFonts w:ascii="Times New Roman" w:hAnsi="Times New Roman" w:cs="Times New Roman"/>
          <w:sz w:val="24"/>
          <w:szCs w:val="24"/>
          <w:lang w:val="ru-RU"/>
        </w:rPr>
        <w:t>IL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-18 құрамындағы айқын теңгерімсіздік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 xml:space="preserve"> анықталды. Бірінші жағдайда ДТД-да төмен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мән (40,5%-ға, p=0,011), екінші жағдайда 55,0%-дан жоғары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 xml:space="preserve">мән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(p=0,019) анықталды.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ДТД</w:t>
      </w:r>
      <w:r w:rsidR="000C3A9D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тән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әнекер тінінің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 xml:space="preserve">метаболизміне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байланысты көрсеткіштерге қатысты айырмашылықтар анықталды - сілтілі фосфатаза белсенділігі, кальций мөлшері, магний (13-18 жас тобында </w:t>
      </w:r>
      <w:r w:rsidR="000C3A9D">
        <w:rPr>
          <w:rFonts w:ascii="Times New Roman" w:hAnsi="Times New Roman" w:cs="Times New Roman"/>
          <w:sz w:val="24"/>
          <w:szCs w:val="24"/>
          <w:lang w:val="ru-RU"/>
        </w:rPr>
        <w:t>23,3%, p=0,040) және Д витамині.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3. Реактивті артритпен ауыратын бала</w:t>
      </w:r>
      <w:r w:rsidR="00475F1D">
        <w:rPr>
          <w:rFonts w:ascii="Times New Roman" w:hAnsi="Times New Roman" w:cs="Times New Roman"/>
          <w:sz w:val="24"/>
          <w:szCs w:val="24"/>
          <w:lang w:val="ru-RU"/>
        </w:rPr>
        <w:t>лардың ағза микробиомы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сау адамдардан бірқатар айырмашылықтардың болуымен сипатталады. Резидентті микроо</w:t>
      </w:r>
      <w:r w:rsidR="00475F1D">
        <w:rPr>
          <w:rFonts w:ascii="Times New Roman" w:hAnsi="Times New Roman" w:cs="Times New Roman"/>
          <w:sz w:val="24"/>
          <w:szCs w:val="24"/>
          <w:lang w:val="ru-RU"/>
        </w:rPr>
        <w:t>рганизмдер санының азаюы, тразиторлы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және қалыптан тыс микроорганизмдердің көбеюі, эндотоксин </w:t>
      </w:r>
      <w:r w:rsidR="00AC469E">
        <w:rPr>
          <w:rFonts w:ascii="Times New Roman" w:hAnsi="Times New Roman" w:cs="Times New Roman"/>
          <w:sz w:val="24"/>
          <w:szCs w:val="24"/>
          <w:lang w:val="ru-RU"/>
        </w:rPr>
        <w:t>мөлшерінің артық болуы анықталады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. Көбінесе айырмашылықтар зерттелгенде</w:t>
      </w:r>
      <w:r w:rsidR="00AC469E">
        <w:rPr>
          <w:rFonts w:ascii="Times New Roman" w:hAnsi="Times New Roman" w:cs="Times New Roman"/>
          <w:sz w:val="24"/>
          <w:szCs w:val="24"/>
          <w:lang w:val="ru-RU"/>
        </w:rPr>
        <w:t>рдің 13-18 жас</w:t>
      </w:r>
      <w:r w:rsidR="00475F1D">
        <w:rPr>
          <w:rFonts w:ascii="Times New Roman" w:hAnsi="Times New Roman" w:cs="Times New Roman"/>
          <w:sz w:val="24"/>
          <w:szCs w:val="24"/>
          <w:lang w:val="ru-RU"/>
        </w:rPr>
        <w:t xml:space="preserve"> тобына тән болды. ДТД фонында және онсыз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реактивті артритпен ауыратын балаларды салыстыр</w:t>
      </w:r>
      <w:r w:rsidR="00475F1D">
        <w:rPr>
          <w:rFonts w:ascii="Times New Roman" w:hAnsi="Times New Roman" w:cs="Times New Roman"/>
          <w:sz w:val="24"/>
          <w:szCs w:val="24"/>
          <w:lang w:val="ru-RU"/>
        </w:rPr>
        <w:t>у кезінде бірінші жағдайда 13-18</w:t>
      </w:r>
      <w:r w:rsidR="00050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F1D">
        <w:rPr>
          <w:rFonts w:ascii="Times New Roman" w:hAnsi="Times New Roman" w:cs="Times New Roman"/>
          <w:sz w:val="24"/>
          <w:szCs w:val="24"/>
          <w:lang w:val="ru-RU"/>
        </w:rPr>
        <w:t>жас тобында резидентті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микроорганизмдердің</w:t>
      </w:r>
      <w:r w:rsidR="00475F1D">
        <w:rPr>
          <w:rFonts w:ascii="Times New Roman" w:hAnsi="Times New Roman" w:cs="Times New Roman"/>
          <w:sz w:val="24"/>
          <w:szCs w:val="24"/>
          <w:lang w:val="ru-RU"/>
        </w:rPr>
        <w:t xml:space="preserve"> аз мөлшері, екеуінде де транзиторлы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микроорганизмдердің,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кіші топта вирустардың және </w:t>
      </w:r>
      <w:r w:rsidR="00475F1D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үлкен топта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әдетте</w:t>
      </w:r>
      <w:r w:rsidR="007D2EEF">
        <w:rPr>
          <w:rFonts w:ascii="Times New Roman" w:hAnsi="Times New Roman" w:cs="Times New Roman"/>
          <w:sz w:val="24"/>
          <w:szCs w:val="24"/>
          <w:lang w:val="ru-RU"/>
        </w:rPr>
        <w:t xml:space="preserve"> табылмайтын микроағзалардың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жоғары мөлшері анықталды. Плазмалоген мөлшері айтарлықтай төмен болды (23,2%; p=0</w:t>
      </w:r>
      <w:r w:rsidR="0046518E">
        <w:rPr>
          <w:rFonts w:ascii="Times New Roman" w:hAnsi="Times New Roman" w:cs="Times New Roman"/>
          <w:sz w:val="24"/>
          <w:szCs w:val="24"/>
          <w:lang w:val="ru-RU"/>
        </w:rPr>
        <w:t>,041), ал эндотоксин мөлшері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болған кезде айтарлықтай жоғары болды (66,5%, p=0,020).</w:t>
      </w:r>
    </w:p>
    <w:p w:rsid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502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2505F">
        <w:rPr>
          <w:rFonts w:ascii="Times New Roman" w:hAnsi="Times New Roman" w:cs="Times New Roman"/>
          <w:sz w:val="24"/>
          <w:szCs w:val="24"/>
          <w:lang w:val="ru-RU"/>
        </w:rPr>
        <w:t xml:space="preserve">ДТД </w:t>
      </w:r>
      <w:r w:rsidR="0052505F" w:rsidRPr="005074A2">
        <w:rPr>
          <w:rFonts w:ascii="Times New Roman" w:hAnsi="Times New Roman" w:cs="Times New Roman"/>
          <w:sz w:val="24"/>
          <w:szCs w:val="24"/>
          <w:lang w:val="ru-RU"/>
        </w:rPr>
        <w:t>фонында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реактивті артриттің ж</w:t>
      </w:r>
      <w:r w:rsidR="003D2B43">
        <w:rPr>
          <w:rFonts w:ascii="Times New Roman" w:hAnsi="Times New Roman" w:cs="Times New Roman"/>
          <w:sz w:val="24"/>
          <w:szCs w:val="24"/>
          <w:lang w:val="ru-RU"/>
        </w:rPr>
        <w:t>едел кезеңінде ішек микробиомының деңгейінде ағза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B43">
        <w:rPr>
          <w:rFonts w:ascii="Times New Roman" w:hAnsi="Times New Roman" w:cs="Times New Roman"/>
          <w:sz w:val="24"/>
          <w:szCs w:val="24"/>
          <w:lang w:val="ru-RU"/>
        </w:rPr>
        <w:t>микробиомын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түзе</w:t>
      </w:r>
      <w:r w:rsidR="004E64A7">
        <w:rPr>
          <w:rFonts w:ascii="Times New Roman" w:hAnsi="Times New Roman" w:cs="Times New Roman"/>
          <w:sz w:val="24"/>
          <w:szCs w:val="24"/>
          <w:lang w:val="ru-RU"/>
        </w:rPr>
        <w:t>ту әдісін қолдану қабынулық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цитокиндердің құрамының және фагоцитоз белсенділігінің төмендеуін қамтамасыз етеді,</w:t>
      </w:r>
      <w:r w:rsidR="003D2B43">
        <w:rPr>
          <w:rFonts w:ascii="Times New Roman" w:hAnsi="Times New Roman" w:cs="Times New Roman"/>
          <w:sz w:val="24"/>
          <w:szCs w:val="24"/>
          <w:lang w:val="ru-RU"/>
        </w:rPr>
        <w:t xml:space="preserve"> өз кезегінде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бұл тезірек клиникалық қалпына келтіруге ықпал етеді. Пробиотикті қолдану ішек микрофлорасының тепе-теңдігін жақсарт</w:t>
      </w:r>
      <w:r w:rsidR="000D16B0">
        <w:rPr>
          <w:rFonts w:ascii="Times New Roman" w:hAnsi="Times New Roman" w:cs="Times New Roman"/>
          <w:sz w:val="24"/>
          <w:szCs w:val="24"/>
          <w:lang w:val="ru-RU"/>
        </w:rPr>
        <w:t>ады, ол бүкіл ағзаның микробиом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көрсеткіштерінің өзгеруінен көрінеді (плазмалогеннің 41,3%-ға артуы; p=0,040; </w:t>
      </w:r>
      <w:r w:rsidR="00426ED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>эндотоксиннің 58,2%-ға төмендеуі, p=0,014).</w:t>
      </w:r>
    </w:p>
    <w:p w:rsidR="005074A2" w:rsidRPr="005074A2" w:rsidRDefault="0052505F" w:rsidP="005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Тәжірибелік </w:t>
      </w:r>
      <w:r w:rsidRPr="005074A2">
        <w:rPr>
          <w:rFonts w:ascii="Times New Roman" w:hAnsi="Times New Roman" w:cs="Times New Roman"/>
          <w:b/>
          <w:sz w:val="24"/>
          <w:szCs w:val="24"/>
          <w:lang w:val="ru-RU"/>
        </w:rPr>
        <w:t>ұсыныстар</w:t>
      </w:r>
    </w:p>
    <w:p w:rsidR="005074A2" w:rsidRPr="005074A2" w:rsidRDefault="005074A2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A2">
        <w:rPr>
          <w:rFonts w:ascii="Times New Roman" w:hAnsi="Times New Roman" w:cs="Times New Roman"/>
          <w:sz w:val="24"/>
          <w:szCs w:val="24"/>
          <w:lang w:val="ru-RU"/>
        </w:rPr>
        <w:t>1. Балалардағы реактивті арт</w:t>
      </w:r>
      <w:r w:rsidR="004518CF">
        <w:rPr>
          <w:rFonts w:ascii="Times New Roman" w:hAnsi="Times New Roman" w:cs="Times New Roman"/>
          <w:sz w:val="24"/>
          <w:szCs w:val="24"/>
          <w:lang w:val="ru-RU"/>
        </w:rPr>
        <w:t>ритті диагностикалау кезінде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белгілері</w:t>
      </w:r>
      <w:r w:rsidR="004566C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бір м</w:t>
      </w:r>
      <w:r w:rsidR="0052505F">
        <w:rPr>
          <w:rFonts w:ascii="Times New Roman" w:hAnsi="Times New Roman" w:cs="Times New Roman"/>
          <w:sz w:val="24"/>
          <w:szCs w:val="24"/>
          <w:lang w:val="ru-RU"/>
        </w:rPr>
        <w:t>езгілде анықтап ескеру қажет, себебі ДТД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-мен </w:t>
      </w:r>
      <w:r w:rsidR="0052505F">
        <w:rPr>
          <w:rFonts w:ascii="Times New Roman" w:hAnsi="Times New Roman" w:cs="Times New Roman"/>
          <w:sz w:val="24"/>
          <w:szCs w:val="24"/>
          <w:lang w:val="ru-RU"/>
        </w:rPr>
        <w:t xml:space="preserve">бірге жүретін РеА </w:t>
      </w:r>
      <w:r w:rsidR="0052505F" w:rsidRPr="005074A2">
        <w:rPr>
          <w:rFonts w:ascii="Times New Roman" w:hAnsi="Times New Roman" w:cs="Times New Roman"/>
          <w:sz w:val="24"/>
          <w:szCs w:val="24"/>
          <w:lang w:val="ru-RU"/>
        </w:rPr>
        <w:t>неғұрлым</w:t>
      </w:r>
      <w:r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ауыр және ұзақ ағымы болжанады.</w:t>
      </w:r>
    </w:p>
    <w:p w:rsidR="005074A2" w:rsidRDefault="004566C7" w:rsidP="005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ДТД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фонындағ</w:t>
      </w:r>
      <w:r w:rsidR="00D55CF9">
        <w:rPr>
          <w:rFonts w:ascii="Times New Roman" w:hAnsi="Times New Roman" w:cs="Times New Roman"/>
          <w:sz w:val="24"/>
          <w:szCs w:val="24"/>
          <w:lang w:val="ru-RU"/>
        </w:rPr>
        <w:t xml:space="preserve">ы реактивті артритті емдеу үшін, </w:t>
      </w:r>
      <w:r w:rsidR="00D55CF9" w:rsidRPr="005074A2">
        <w:rPr>
          <w:rFonts w:ascii="Times New Roman" w:hAnsi="Times New Roman" w:cs="Times New Roman"/>
          <w:sz w:val="24"/>
          <w:szCs w:val="24"/>
          <w:lang w:val="ru-RU"/>
        </w:rPr>
        <w:t>тиісінше емдеудің тиімділігін арттыру және кейінгі қайталануларды болдырмау</w:t>
      </w:r>
      <w:r w:rsidR="00D55CF9">
        <w:rPr>
          <w:rFonts w:ascii="Times New Roman" w:hAnsi="Times New Roman" w:cs="Times New Roman"/>
          <w:sz w:val="24"/>
          <w:szCs w:val="24"/>
          <w:lang w:val="ru-RU"/>
        </w:rPr>
        <w:t xml:space="preserve"> мақсатында</w:t>
      </w:r>
      <w:r w:rsidR="00D55CF9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5CF9">
        <w:rPr>
          <w:rFonts w:ascii="Times New Roman" w:hAnsi="Times New Roman" w:cs="Times New Roman"/>
          <w:sz w:val="24"/>
          <w:szCs w:val="24"/>
          <w:lang w:val="ru-RU"/>
        </w:rPr>
        <w:t>емге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иммунокоррекцияға арналған кешенді преп</w:t>
      </w:r>
      <w:r w:rsidR="003F16FD">
        <w:rPr>
          <w:rFonts w:ascii="Times New Roman" w:hAnsi="Times New Roman" w:cs="Times New Roman"/>
          <w:sz w:val="24"/>
          <w:szCs w:val="24"/>
          <w:lang w:val="ru-RU"/>
        </w:rPr>
        <w:t>араттарды және ішек микробиомының құрамын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 xml:space="preserve"> жақ</w:t>
      </w:r>
      <w:r w:rsidR="00D55CF9">
        <w:rPr>
          <w:rFonts w:ascii="Times New Roman" w:hAnsi="Times New Roman" w:cs="Times New Roman"/>
          <w:sz w:val="24"/>
          <w:szCs w:val="24"/>
          <w:lang w:val="ru-RU"/>
        </w:rPr>
        <w:t xml:space="preserve">сарту үшін пробиотиктерді комплексті емге қосу </w:t>
      </w:r>
      <w:r w:rsidR="005074A2" w:rsidRPr="005074A2">
        <w:rPr>
          <w:rFonts w:ascii="Times New Roman" w:hAnsi="Times New Roman" w:cs="Times New Roman"/>
          <w:sz w:val="24"/>
          <w:szCs w:val="24"/>
          <w:lang w:val="ru-RU"/>
        </w:rPr>
        <w:t>ұсынылады.</w:t>
      </w:r>
    </w:p>
    <w:p w:rsidR="00F72707" w:rsidRPr="00D9734D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Жұмысты апробациялау</w:t>
      </w:r>
    </w:p>
    <w:p w:rsidR="00F72707" w:rsidRPr="00F72707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07">
        <w:rPr>
          <w:rFonts w:ascii="Times New Roman" w:hAnsi="Times New Roman" w:cs="Times New Roman"/>
          <w:sz w:val="24"/>
          <w:szCs w:val="24"/>
          <w:lang w:val="ru-RU"/>
        </w:rPr>
        <w:t xml:space="preserve">1. Медицина ғылымдарының докторы, профессор 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 xml:space="preserve">Тулеутаева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Г.А. 80 жылдығына арналған «Қазіргі заманғы педиатрия, жетістіктер мен перспективалар. Демографиялық қауіпсіздік мәселелерін шешудегі заманауи перинаталдық медициналық технологиялар» халықаралық қатысуымен республикалық ғылыми-тәжі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 xml:space="preserve">рибелік конференция.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(Семей, 21.05.2021)</w:t>
      </w:r>
    </w:p>
    <w:p w:rsidR="00F72707" w:rsidRPr="00F72707" w:rsidRDefault="00D9734D" w:rsidP="00F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«Боткинские чтения</w:t>
      </w:r>
      <w:r w:rsidR="00F72707" w:rsidRPr="00F72707">
        <w:rPr>
          <w:rFonts w:ascii="Times New Roman" w:hAnsi="Times New Roman" w:cs="Times New Roman"/>
          <w:sz w:val="24"/>
          <w:szCs w:val="24"/>
          <w:lang w:val="ru-RU"/>
        </w:rPr>
        <w:t>» халықаралық қатысуымен Бүкілресейлік терапевтік конгресс (23-24 сәуір 2021 ж., Ресей Федерациясы, Санкт-Петербург қ.)</w:t>
      </w:r>
    </w:p>
    <w:p w:rsidR="00F72707" w:rsidRPr="00F72707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07">
        <w:rPr>
          <w:rFonts w:ascii="Times New Roman" w:hAnsi="Times New Roman" w:cs="Times New Roman"/>
          <w:sz w:val="24"/>
          <w:szCs w:val="24"/>
          <w:lang w:val="ru-RU"/>
        </w:rPr>
        <w:t>3.Семей ядролық полигонының жабылуының 30 жылдығына арналған «Экология. Радиация. Денсаулық» атты XV Халықаралық ғылыми-тәжірибелік конференция. (Семей, 28 тамыз 2021 ж.)</w:t>
      </w:r>
    </w:p>
    <w:p w:rsidR="00F72707" w:rsidRPr="00F72707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07">
        <w:rPr>
          <w:rFonts w:ascii="Times New Roman" w:hAnsi="Times New Roman" w:cs="Times New Roman"/>
          <w:sz w:val="24"/>
          <w:szCs w:val="24"/>
          <w:lang w:val="ru-RU"/>
        </w:rPr>
        <w:t>4. «Қоғамның ғылыми әлеуетін дамыту тұжырымдамалары» I Халықаралық ғылыми-практикалық конференция (21-22 қараша 2021 ж., Прага, Чехия)</w:t>
      </w:r>
    </w:p>
    <w:p w:rsidR="00F72707" w:rsidRPr="00F72707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07">
        <w:rPr>
          <w:rFonts w:ascii="Times New Roman" w:hAnsi="Times New Roman" w:cs="Times New Roman"/>
          <w:sz w:val="24"/>
          <w:szCs w:val="24"/>
          <w:lang w:val="ru-RU"/>
        </w:rPr>
        <w:t>5. I Халықаралық MED-конгресі «Адам және денсаулық. Медицинадағы мультидисциплинарлық көзқарас» (Семей, 18-19 қазан 2022 ж.)</w:t>
      </w:r>
    </w:p>
    <w:p w:rsidR="00F72707" w:rsidRPr="00F72707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0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ХVI Халықаралық ғылыми-практикалық конференция «Экология. Радиация. Денсаулық», Атчабарова Б.А. (28 - 29 тамыз 2023 ж.)</w:t>
      </w:r>
    </w:p>
    <w:p w:rsidR="00F72707" w:rsidRPr="00F72707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2707">
        <w:rPr>
          <w:rFonts w:ascii="Times New Roman" w:hAnsi="Times New Roman" w:cs="Times New Roman"/>
          <w:b/>
          <w:sz w:val="24"/>
          <w:szCs w:val="24"/>
          <w:lang w:val="ru-RU"/>
        </w:rPr>
        <w:t>Жарияланымдар</w:t>
      </w:r>
    </w:p>
    <w:p w:rsidR="00F72707" w:rsidRPr="008B57B4" w:rsidRDefault="00F72707" w:rsidP="00F7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07">
        <w:rPr>
          <w:rFonts w:ascii="Times New Roman" w:hAnsi="Times New Roman" w:cs="Times New Roman"/>
          <w:sz w:val="24"/>
          <w:szCs w:val="24"/>
          <w:lang w:val="ru-RU"/>
        </w:rPr>
        <w:t xml:space="preserve">Диссертация тақырыбы бойынша 18 ғылыми мақала жарияланды, оның ішінде 3 мақала </w:t>
      </w:r>
      <w:r w:rsidR="00D9734D" w:rsidRPr="00F72707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 Ғылым және жоғары білім министрлігінің Ғылым және жоғары білім беру сапасын қ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 xml:space="preserve">амтамасыз ету комитеті ұсынған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«Ғылым және денса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>улық сақтау» журналында, 2022.4(Т24), 2024.6(Т26), 2024.4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 xml:space="preserve">(Т26) 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33785">
        <w:rPr>
          <w:rFonts w:ascii="Times New Roman" w:hAnsi="Times New Roman" w:cs="Times New Roman"/>
          <w:sz w:val="24"/>
          <w:szCs w:val="24"/>
          <w:lang w:val="ru-RU"/>
        </w:rPr>
        <w:t>024.4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(Т26), сәйкес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 xml:space="preserve">інше диссертант мақалада бірінші автор немесе корреспондент автор.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>copus-те индекстелген журналда 1 мақала: «</w:t>
      </w:r>
      <w:r w:rsidR="00D9734D">
        <w:rPr>
          <w:rFonts w:ascii="Times New Roman" w:hAnsi="Times New Roman" w:cs="Times New Roman"/>
          <w:sz w:val="24"/>
          <w:szCs w:val="24"/>
        </w:rPr>
        <w:t>Georgian</w:t>
      </w:r>
      <w:r w:rsidR="00D9734D" w:rsidRPr="00D97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34D">
        <w:rPr>
          <w:rFonts w:ascii="Times New Roman" w:hAnsi="Times New Roman" w:cs="Times New Roman"/>
          <w:sz w:val="24"/>
          <w:szCs w:val="24"/>
        </w:rPr>
        <w:t>medical</w:t>
      </w:r>
      <w:r w:rsidR="00D9734D" w:rsidRPr="00D97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34D">
        <w:rPr>
          <w:rFonts w:ascii="Times New Roman" w:hAnsi="Times New Roman" w:cs="Times New Roman"/>
          <w:sz w:val="24"/>
          <w:szCs w:val="24"/>
        </w:rPr>
        <w:t>news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 xml:space="preserve">» № 2 (311) 2021. </w:t>
      </w:r>
      <w:r w:rsidR="00393F79">
        <w:rPr>
          <w:rFonts w:ascii="Times New Roman" w:hAnsi="Times New Roman" w:cs="Times New Roman"/>
          <w:sz w:val="24"/>
          <w:szCs w:val="24"/>
          <w:lang w:val="ru-RU"/>
        </w:rPr>
        <w:t xml:space="preserve">Журнал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CiteScore 0,6 және</w:t>
      </w:r>
      <w:r w:rsidR="00393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34B0">
        <w:rPr>
          <w:rFonts w:ascii="Times New Roman" w:hAnsi="Times New Roman" w:cs="Times New Roman"/>
          <w:sz w:val="24"/>
          <w:szCs w:val="24"/>
          <w:lang w:val="ru-RU"/>
        </w:rPr>
        <w:t>- 31% (</w:t>
      </w:r>
      <w:r w:rsidR="00FD34B0">
        <w:rPr>
          <w:rFonts w:ascii="Times New Roman" w:hAnsi="Times New Roman" w:cs="Times New Roman"/>
          <w:sz w:val="24"/>
          <w:szCs w:val="24"/>
        </w:rPr>
        <w:t>Q</w:t>
      </w:r>
      <w:r w:rsidR="00FD34B0" w:rsidRPr="00FD34B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D34B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 xml:space="preserve"> процент</w:t>
      </w:r>
      <w:r w:rsidR="00393F79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ьге тең</w:t>
      </w:r>
      <w:r w:rsidR="00393F79">
        <w:rPr>
          <w:rFonts w:ascii="Times New Roman" w:hAnsi="Times New Roman" w:cs="Times New Roman"/>
          <w:sz w:val="24"/>
          <w:szCs w:val="24"/>
          <w:lang w:val="ru-RU"/>
        </w:rPr>
        <w:t xml:space="preserve"> (диссертацияны қорғау кезінде)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; Халықаралық ғылыми конференция жинағында 1 мақала, Қазақстан Республикасының 2 авторлық куәліг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 xml:space="preserve">і, 1 рационализаторлық ұсыныс </w:t>
      </w:r>
      <w:r w:rsidR="00533785">
        <w:rPr>
          <w:rFonts w:ascii="Times New Roman" w:hAnsi="Times New Roman" w:cs="Times New Roman"/>
          <w:sz w:val="24"/>
          <w:szCs w:val="24"/>
          <w:lang w:val="ru-RU"/>
        </w:rPr>
        <w:t xml:space="preserve">№2454 және </w:t>
      </w:r>
      <w:r w:rsidR="00D9734D">
        <w:rPr>
          <w:rFonts w:ascii="Times New Roman" w:hAnsi="Times New Roman" w:cs="Times New Roman"/>
          <w:sz w:val="24"/>
          <w:szCs w:val="24"/>
          <w:lang w:val="ru-RU"/>
        </w:rPr>
        <w:t xml:space="preserve">диссертант 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>автор болып табылатын 4 тезис және</w:t>
      </w:r>
      <w:r w:rsidR="00372E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E74" w:rsidRPr="00533785">
        <w:rPr>
          <w:rFonts w:ascii="Times New Roman" w:hAnsi="Times New Roman" w:cs="Times New Roman"/>
          <w:sz w:val="24"/>
          <w:szCs w:val="24"/>
          <w:lang w:val="ru-RU"/>
        </w:rPr>
        <w:t>7 енд</w:t>
      </w:r>
      <w:r w:rsidR="00372E74" w:rsidRPr="00533785">
        <w:rPr>
          <w:rFonts w:ascii="Times New Roman" w:hAnsi="Times New Roman" w:cs="Times New Roman"/>
          <w:sz w:val="24"/>
          <w:szCs w:val="24"/>
          <w:lang w:val="kk-KZ"/>
        </w:rPr>
        <w:t>іру</w:t>
      </w:r>
      <w:r w:rsidRPr="00F72707">
        <w:rPr>
          <w:rFonts w:ascii="Times New Roman" w:hAnsi="Times New Roman" w:cs="Times New Roman"/>
          <w:sz w:val="24"/>
          <w:szCs w:val="24"/>
          <w:lang w:val="ru-RU"/>
        </w:rPr>
        <w:t xml:space="preserve"> актісі.</w:t>
      </w:r>
    </w:p>
    <w:sectPr w:rsidR="00F72707" w:rsidRPr="008B57B4" w:rsidSect="008B57B4">
      <w:pgSz w:w="12240" w:h="15840"/>
      <w:pgMar w:top="72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17"/>
    <w:rsid w:val="00040342"/>
    <w:rsid w:val="0005022C"/>
    <w:rsid w:val="000A25A1"/>
    <w:rsid w:val="000C0431"/>
    <w:rsid w:val="000C3A9D"/>
    <w:rsid w:val="000D16B0"/>
    <w:rsid w:val="00101851"/>
    <w:rsid w:val="00134C44"/>
    <w:rsid w:val="001505B5"/>
    <w:rsid w:val="001632D9"/>
    <w:rsid w:val="00176983"/>
    <w:rsid w:val="001A5B6A"/>
    <w:rsid w:val="001B7005"/>
    <w:rsid w:val="002549C7"/>
    <w:rsid w:val="00277CCA"/>
    <w:rsid w:val="00353BEA"/>
    <w:rsid w:val="00372E74"/>
    <w:rsid w:val="003777F3"/>
    <w:rsid w:val="00392817"/>
    <w:rsid w:val="00393F79"/>
    <w:rsid w:val="003B31C4"/>
    <w:rsid w:val="003D2B43"/>
    <w:rsid w:val="003F16FD"/>
    <w:rsid w:val="003F7BF6"/>
    <w:rsid w:val="00426ED3"/>
    <w:rsid w:val="00443E8C"/>
    <w:rsid w:val="004518CF"/>
    <w:rsid w:val="004566C7"/>
    <w:rsid w:val="0046518E"/>
    <w:rsid w:val="00475F1D"/>
    <w:rsid w:val="0048486D"/>
    <w:rsid w:val="004C599D"/>
    <w:rsid w:val="004E64A7"/>
    <w:rsid w:val="004E6B9F"/>
    <w:rsid w:val="005074A2"/>
    <w:rsid w:val="0052505F"/>
    <w:rsid w:val="00530DAF"/>
    <w:rsid w:val="00533785"/>
    <w:rsid w:val="00551A4F"/>
    <w:rsid w:val="005811EA"/>
    <w:rsid w:val="005A097C"/>
    <w:rsid w:val="005A09F3"/>
    <w:rsid w:val="005B03A7"/>
    <w:rsid w:val="00637E9E"/>
    <w:rsid w:val="00696AD8"/>
    <w:rsid w:val="006B256E"/>
    <w:rsid w:val="006C26D3"/>
    <w:rsid w:val="006C3781"/>
    <w:rsid w:val="006D4028"/>
    <w:rsid w:val="007A158D"/>
    <w:rsid w:val="007B10A3"/>
    <w:rsid w:val="007D2EEF"/>
    <w:rsid w:val="007F7B17"/>
    <w:rsid w:val="00834C08"/>
    <w:rsid w:val="008B0ED4"/>
    <w:rsid w:val="008B57B4"/>
    <w:rsid w:val="0094120B"/>
    <w:rsid w:val="00954443"/>
    <w:rsid w:val="00A0754D"/>
    <w:rsid w:val="00A24CB7"/>
    <w:rsid w:val="00A56E0E"/>
    <w:rsid w:val="00A65737"/>
    <w:rsid w:val="00AB2E96"/>
    <w:rsid w:val="00AC469E"/>
    <w:rsid w:val="00AC652E"/>
    <w:rsid w:val="00AD5483"/>
    <w:rsid w:val="00B21D3A"/>
    <w:rsid w:val="00B43367"/>
    <w:rsid w:val="00B73BFA"/>
    <w:rsid w:val="00B86C4B"/>
    <w:rsid w:val="00B939DC"/>
    <w:rsid w:val="00BD0586"/>
    <w:rsid w:val="00BF5DD7"/>
    <w:rsid w:val="00C72470"/>
    <w:rsid w:val="00CB0DAB"/>
    <w:rsid w:val="00D55CF9"/>
    <w:rsid w:val="00D66AB1"/>
    <w:rsid w:val="00D9734D"/>
    <w:rsid w:val="00DA5378"/>
    <w:rsid w:val="00DF30FD"/>
    <w:rsid w:val="00DF7527"/>
    <w:rsid w:val="00E8048A"/>
    <w:rsid w:val="00EB6461"/>
    <w:rsid w:val="00EE15F8"/>
    <w:rsid w:val="00F06375"/>
    <w:rsid w:val="00F72707"/>
    <w:rsid w:val="00F7616B"/>
    <w:rsid w:val="00FA2194"/>
    <w:rsid w:val="00FA3EC8"/>
    <w:rsid w:val="00FC38E9"/>
    <w:rsid w:val="00FD34B0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77C81-AF04-4033-806D-4A64754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Windows</cp:lastModifiedBy>
  <cp:revision>2</cp:revision>
  <dcterms:created xsi:type="dcterms:W3CDTF">2025-06-05T06:48:00Z</dcterms:created>
  <dcterms:modified xsi:type="dcterms:W3CDTF">2025-06-05T06:48:00Z</dcterms:modified>
</cp:coreProperties>
</file>